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3A40C9" w:rsidRDefault="003A40C9" w:rsidP="003A40C9">
      <w:pPr>
        <w:rPr>
          <w:rFonts w:ascii="Arial" w:eastAsia="Calibri" w:hAnsi="Arial" w:cs="Arial"/>
          <w:b/>
          <w:sz w:val="24"/>
          <w:lang w:eastAsia="en-GB"/>
        </w:rPr>
      </w:pPr>
      <w:r w:rsidRPr="003A40C9">
        <w:rPr>
          <w:rFonts w:ascii="Arial" w:eastAsia="Calibri" w:hAnsi="Arial" w:cs="Arial"/>
          <w:b/>
          <w:sz w:val="24"/>
          <w:lang w:eastAsia="en-GB"/>
        </w:rPr>
        <w:t>3GPP TSG-RAN WG3 #117bis-e</w:t>
      </w:r>
      <w:r w:rsidRPr="003A40C9">
        <w:rPr>
          <w:rFonts w:ascii="Arial" w:eastAsia="Calibri" w:hAnsi="Arial" w:cs="Arial"/>
          <w:b/>
          <w:sz w:val="24"/>
          <w:lang w:eastAsia="en-GB"/>
        </w:rPr>
        <w:tab/>
      </w:r>
      <w:r w:rsidRPr="003A40C9">
        <w:rPr>
          <w:rFonts w:ascii="Arial" w:eastAsia="Calibri" w:hAnsi="Arial" w:cs="Arial"/>
          <w:b/>
          <w:sz w:val="24"/>
          <w:lang w:eastAsia="en-GB"/>
        </w:rPr>
        <w:tab/>
      </w:r>
      <w:bookmarkStart w:id="0" w:name="_GoBack"/>
      <w:bookmarkEnd w:id="0"/>
      <w:r w:rsidRPr="007530C3">
        <w:rPr>
          <w:rFonts w:ascii="Arial" w:eastAsiaTheme="minorEastAsia" w:hAnsi="Arial" w:cs="Arial"/>
          <w:b/>
          <w:sz w:val="24"/>
          <w:lang w:eastAsia="zh-CN"/>
        </w:rPr>
        <w:t xml:space="preserve">          </w:t>
      </w:r>
      <w:r w:rsidRPr="003A40C9">
        <w:rPr>
          <w:rFonts w:ascii="Arial" w:eastAsia="宋体" w:hAnsi="Arial" w:cs="Arial"/>
          <w:b/>
          <w:sz w:val="24"/>
          <w:lang w:eastAsia="zh-CN"/>
        </w:rPr>
        <w:tab/>
      </w:r>
      <w:r w:rsidRPr="003A40C9">
        <w:rPr>
          <w:rFonts w:ascii="Arial" w:eastAsia="Calibri" w:hAnsi="Arial" w:cs="Arial"/>
          <w:b/>
          <w:sz w:val="24"/>
          <w:lang w:eastAsia="en-GB"/>
        </w:rPr>
        <w:tab/>
      </w:r>
      <w:r w:rsidRPr="007530C3">
        <w:rPr>
          <w:rFonts w:ascii="Arial" w:eastAsiaTheme="minorEastAsia" w:hAnsi="Arial" w:cs="Arial"/>
          <w:b/>
          <w:sz w:val="24"/>
          <w:lang w:eastAsia="zh-CN"/>
        </w:rPr>
        <w:t xml:space="preserve">    </w:t>
      </w:r>
      <w:r w:rsidRPr="003A40C9">
        <w:rPr>
          <w:rFonts w:ascii="Arial" w:eastAsia="Calibri" w:hAnsi="Arial" w:cs="Arial"/>
          <w:b/>
          <w:sz w:val="24"/>
          <w:lang w:eastAsia="en-GB"/>
        </w:rPr>
        <w:tab/>
      </w:r>
      <w:r w:rsidRPr="007530C3">
        <w:rPr>
          <w:rFonts w:ascii="Arial" w:eastAsiaTheme="minorEastAsia" w:hAnsi="Arial" w:cs="Arial"/>
          <w:b/>
          <w:sz w:val="24"/>
          <w:lang w:eastAsia="zh-CN"/>
        </w:rPr>
        <w:t xml:space="preserve">   </w:t>
      </w:r>
      <w:r w:rsidR="007530C3" w:rsidRPr="007530C3">
        <w:rPr>
          <w:rFonts w:ascii="Arial" w:eastAsiaTheme="minorEastAsia" w:hAnsi="Arial" w:cs="Arial"/>
          <w:b/>
          <w:sz w:val="24"/>
          <w:lang w:eastAsia="zh-CN"/>
        </w:rPr>
        <w:t xml:space="preserve">  </w:t>
      </w:r>
      <w:r w:rsidR="007530C3" w:rsidRPr="007530C3">
        <w:rPr>
          <w:rFonts w:ascii="Arial" w:eastAsiaTheme="minorEastAsia" w:hAnsi="Arial" w:cs="Arial"/>
          <w:b/>
          <w:sz w:val="24"/>
          <w:lang w:eastAsia="zh-CN"/>
        </w:rPr>
        <w:tab/>
      </w:r>
      <w:r w:rsidRPr="007530C3">
        <w:rPr>
          <w:rFonts w:ascii="Arial" w:eastAsiaTheme="minorEastAsia" w:hAnsi="Arial" w:cs="Arial"/>
          <w:b/>
          <w:sz w:val="24"/>
          <w:lang w:eastAsia="zh-CN"/>
        </w:rPr>
        <w:t xml:space="preserve">    </w:t>
      </w:r>
      <w:r w:rsidRPr="003A40C9">
        <w:rPr>
          <w:rFonts w:ascii="Arial" w:eastAsia="Calibri" w:hAnsi="Arial" w:cs="Arial"/>
          <w:b/>
          <w:sz w:val="24"/>
          <w:lang w:eastAsia="en-GB"/>
        </w:rPr>
        <w:tab/>
        <w:t>R3-22</w:t>
      </w:r>
      <w:r w:rsidR="00C94971">
        <w:rPr>
          <w:rFonts w:ascii="Arial" w:eastAsiaTheme="minorEastAsia" w:hAnsi="Arial" w:cs="Arial" w:hint="eastAsia"/>
          <w:b/>
          <w:sz w:val="24"/>
          <w:lang w:eastAsia="zh-CN"/>
        </w:rPr>
        <w:t>5764</w:t>
      </w:r>
    </w:p>
    <w:p w:rsidR="003A40C9" w:rsidRPr="003A40C9" w:rsidRDefault="003A40C9" w:rsidP="003A40C9">
      <w:pPr>
        <w:rPr>
          <w:rFonts w:ascii="Arial" w:eastAsiaTheme="minorEastAsia" w:hAnsi="Arial" w:cs="Arial"/>
          <w:b/>
          <w:sz w:val="24"/>
          <w:lang w:eastAsia="zh-CN"/>
        </w:rPr>
      </w:pPr>
      <w:r w:rsidRPr="003A40C9">
        <w:rPr>
          <w:rFonts w:ascii="Arial" w:eastAsia="Calibri" w:hAnsi="Arial" w:cs="Arial"/>
          <w:b/>
          <w:sz w:val="24"/>
          <w:lang w:eastAsia="en-GB"/>
        </w:rPr>
        <w:t>10th – 18th Oct 2022</w:t>
      </w:r>
      <w:r w:rsidRPr="007530C3">
        <w:rPr>
          <w:rFonts w:ascii="Arial" w:eastAsiaTheme="minorEastAsia" w:hAnsi="Arial" w:cs="Arial"/>
          <w:b/>
          <w:sz w:val="24"/>
          <w:lang w:eastAsia="zh-CN"/>
        </w:rPr>
        <w:t xml:space="preserve"> </w:t>
      </w:r>
    </w:p>
    <w:p w:rsidR="003A40C9" w:rsidRPr="003A40C9" w:rsidRDefault="003A40C9" w:rsidP="003A40C9">
      <w:pPr>
        <w:rPr>
          <w:rFonts w:ascii="Arial" w:eastAsia="宋体" w:hAnsi="Arial" w:cs="Arial"/>
          <w:b/>
          <w:sz w:val="24"/>
          <w:lang w:eastAsia="zh-CN"/>
        </w:rPr>
      </w:pPr>
      <w:r w:rsidRPr="003A40C9">
        <w:rPr>
          <w:rFonts w:ascii="Arial" w:eastAsia="Calibri" w:hAnsi="Arial" w:cs="Arial"/>
          <w:b/>
          <w:sz w:val="24"/>
          <w:lang w:eastAsia="en-GB"/>
        </w:rPr>
        <w:t>Online</w:t>
      </w:r>
    </w:p>
    <w:p w:rsidR="00F60C78" w:rsidRPr="007530C3" w:rsidRDefault="00F60C78" w:rsidP="00F60C78">
      <w:pPr>
        <w:pStyle w:val="a4"/>
        <w:rPr>
          <w:rFonts w:eastAsia="宋体" w:cs="Arial"/>
          <w:sz w:val="22"/>
          <w:szCs w:val="22"/>
          <w:lang w:val="en-GB" w:eastAsia="zh-CN"/>
        </w:rPr>
      </w:pPr>
      <w:r w:rsidRPr="007530C3">
        <w:rPr>
          <w:rFonts w:eastAsia="宋体" w:cs="Arial"/>
          <w:sz w:val="22"/>
          <w:szCs w:val="22"/>
          <w:lang w:val="en-GB" w:eastAsia="zh-CN"/>
        </w:rPr>
        <w:tab/>
      </w:r>
    </w:p>
    <w:p w:rsidR="00F60C78" w:rsidRPr="007530C3" w:rsidRDefault="00F60C78" w:rsidP="00F60C78">
      <w:pPr>
        <w:pStyle w:val="a4"/>
        <w:tabs>
          <w:tab w:val="clear" w:pos="4536"/>
          <w:tab w:val="left" w:pos="1800"/>
        </w:tabs>
        <w:ind w:left="1800" w:hanging="1800"/>
        <w:jc w:val="both"/>
        <w:rPr>
          <w:rFonts w:eastAsia="宋体" w:cs="Arial"/>
          <w:sz w:val="22"/>
          <w:szCs w:val="22"/>
          <w:lang w:val="en-GB" w:eastAsia="zh-CN"/>
        </w:rPr>
      </w:pPr>
    </w:p>
    <w:p w:rsidR="00ED703B" w:rsidRPr="007530C3" w:rsidRDefault="00ED703B" w:rsidP="00ED703B">
      <w:pPr>
        <w:pStyle w:val="a4"/>
        <w:tabs>
          <w:tab w:val="left" w:pos="1800"/>
        </w:tabs>
        <w:jc w:val="both"/>
        <w:rPr>
          <w:rFonts w:eastAsiaTheme="minorEastAsia" w:cs="Arial"/>
          <w:sz w:val="24"/>
          <w:lang w:val="en-GB" w:eastAsia="zh-CN"/>
        </w:rPr>
      </w:pPr>
      <w:r w:rsidRPr="007530C3">
        <w:rPr>
          <w:rFonts w:cs="Arial"/>
          <w:sz w:val="24"/>
          <w:lang w:val="en-GB"/>
        </w:rPr>
        <w:t>Agenda Item:</w:t>
      </w:r>
      <w:bookmarkStart w:id="1" w:name="Source"/>
      <w:bookmarkEnd w:id="1"/>
      <w:r w:rsidRPr="007530C3">
        <w:rPr>
          <w:rFonts w:cs="Arial"/>
          <w:sz w:val="24"/>
          <w:lang w:val="en-GB"/>
        </w:rPr>
        <w:tab/>
      </w:r>
      <w:r w:rsidRPr="007530C3">
        <w:rPr>
          <w:rFonts w:eastAsiaTheme="minorEastAsia" w:cs="Arial"/>
          <w:sz w:val="24"/>
          <w:lang w:val="en-GB" w:eastAsia="zh-CN"/>
        </w:rPr>
        <w:t>11.2</w:t>
      </w:r>
    </w:p>
    <w:p w:rsidR="00F60C78" w:rsidRPr="007530C3" w:rsidRDefault="00F60C78" w:rsidP="00F60C78">
      <w:pPr>
        <w:pStyle w:val="a4"/>
        <w:tabs>
          <w:tab w:val="clear" w:pos="4536"/>
          <w:tab w:val="left" w:pos="1800"/>
        </w:tabs>
        <w:ind w:left="1800" w:hanging="1800"/>
        <w:jc w:val="both"/>
        <w:rPr>
          <w:rFonts w:eastAsia="宋体" w:cs="Arial"/>
          <w:sz w:val="24"/>
          <w:lang w:val="en-GB" w:eastAsia="zh-CN"/>
        </w:rPr>
      </w:pPr>
      <w:r w:rsidRPr="007530C3">
        <w:rPr>
          <w:rFonts w:cs="Arial"/>
          <w:sz w:val="24"/>
          <w:lang w:val="en-GB"/>
        </w:rPr>
        <w:t>Source:</w:t>
      </w:r>
      <w:r w:rsidRPr="007530C3">
        <w:rPr>
          <w:rFonts w:cs="Arial"/>
          <w:sz w:val="24"/>
          <w:lang w:val="en-GB"/>
        </w:rPr>
        <w:tab/>
      </w:r>
      <w:r w:rsidRPr="007530C3">
        <w:rPr>
          <w:rFonts w:eastAsia="宋体" w:cs="Arial"/>
          <w:sz w:val="24"/>
          <w:lang w:val="en-GB" w:eastAsia="zh-CN"/>
        </w:rPr>
        <w:t>CATT</w:t>
      </w:r>
    </w:p>
    <w:p w:rsidR="00F60C78" w:rsidRPr="007530C3" w:rsidRDefault="00F60C78" w:rsidP="003A40C9">
      <w:pPr>
        <w:pStyle w:val="a4"/>
        <w:tabs>
          <w:tab w:val="clear" w:pos="4536"/>
          <w:tab w:val="left" w:pos="1800"/>
          <w:tab w:val="left" w:pos="5103"/>
        </w:tabs>
        <w:rPr>
          <w:rFonts w:eastAsia="宋体" w:cs="Arial"/>
          <w:sz w:val="24"/>
          <w:lang w:val="en-GB" w:eastAsia="zh-CN"/>
        </w:rPr>
      </w:pPr>
      <w:r w:rsidRPr="007530C3">
        <w:rPr>
          <w:rFonts w:cs="Arial"/>
          <w:sz w:val="24"/>
          <w:lang w:val="en-GB"/>
        </w:rPr>
        <w:t>Title:</w:t>
      </w:r>
      <w:bookmarkStart w:id="2" w:name="Title"/>
      <w:bookmarkEnd w:id="2"/>
      <w:r w:rsidRPr="007530C3">
        <w:rPr>
          <w:rFonts w:cs="Arial"/>
          <w:sz w:val="24"/>
          <w:lang w:val="en-GB"/>
        </w:rPr>
        <w:tab/>
      </w:r>
      <w:r w:rsidR="006C2069" w:rsidRPr="007530C3">
        <w:rPr>
          <w:rFonts w:eastAsia="宋体" w:cs="Arial"/>
          <w:sz w:val="24"/>
          <w:lang w:val="en-GB" w:eastAsia="zh-CN"/>
        </w:rPr>
        <w:t>Discussion on</w:t>
      </w:r>
      <w:r w:rsidRPr="007530C3">
        <w:rPr>
          <w:rFonts w:eastAsia="宋体" w:cs="Arial"/>
          <w:sz w:val="24"/>
          <w:lang w:val="en-GB" w:eastAsia="zh-CN"/>
        </w:rPr>
        <w:t xml:space="preserve"> </w:t>
      </w:r>
      <w:r w:rsidR="00E52B26" w:rsidRPr="007530C3">
        <w:rPr>
          <w:rFonts w:eastAsia="宋体" w:cs="Arial"/>
          <w:sz w:val="24"/>
          <w:lang w:val="en-GB" w:eastAsia="zh-CN"/>
        </w:rPr>
        <w:t xml:space="preserve">NR QoE </w:t>
      </w:r>
      <w:r w:rsidR="003A40C9" w:rsidRPr="007530C3">
        <w:rPr>
          <w:rFonts w:eastAsia="宋体" w:cs="Arial"/>
          <w:sz w:val="24"/>
          <w:lang w:val="en-GB" w:eastAsia="zh-CN"/>
        </w:rPr>
        <w:t xml:space="preserve">in </w:t>
      </w:r>
      <w:r w:rsidR="00E92489" w:rsidRPr="007530C3">
        <w:rPr>
          <w:rFonts w:eastAsia="宋体" w:cs="Arial"/>
          <w:sz w:val="24"/>
          <w:lang w:val="en-GB" w:eastAsia="zh-CN"/>
        </w:rPr>
        <w:t>RRC_INACTIVE/RRC_IDLE states</w:t>
      </w:r>
    </w:p>
    <w:p w:rsidR="00F60C78" w:rsidRPr="007530C3" w:rsidRDefault="00F60C78" w:rsidP="00F60C78">
      <w:pPr>
        <w:pStyle w:val="a4"/>
        <w:tabs>
          <w:tab w:val="left" w:pos="1800"/>
        </w:tabs>
        <w:jc w:val="both"/>
        <w:rPr>
          <w:rFonts w:eastAsia="宋体" w:cs="Arial"/>
          <w:sz w:val="24"/>
          <w:lang w:val="en-GB" w:eastAsia="zh-CN"/>
        </w:rPr>
      </w:pPr>
      <w:r w:rsidRPr="007530C3">
        <w:rPr>
          <w:rFonts w:cs="Arial"/>
          <w:sz w:val="24"/>
          <w:lang w:val="en-GB"/>
        </w:rPr>
        <w:t>Document for:</w:t>
      </w:r>
      <w:r w:rsidRPr="007530C3">
        <w:rPr>
          <w:rFonts w:cs="Arial"/>
          <w:sz w:val="24"/>
          <w:lang w:val="en-GB"/>
        </w:rPr>
        <w:tab/>
      </w:r>
      <w:bookmarkStart w:id="3" w:name="DocumentFor"/>
      <w:bookmarkEnd w:id="3"/>
      <w:r w:rsidRPr="007530C3">
        <w:rPr>
          <w:rFonts w:cs="Arial"/>
          <w:sz w:val="24"/>
        </w:rPr>
        <w:t>Discussio</w:t>
      </w:r>
      <w:r w:rsidRPr="007530C3">
        <w:rPr>
          <w:rFonts w:eastAsia="宋体" w:cs="Arial"/>
          <w:sz w:val="24"/>
          <w:lang w:eastAsia="zh-CN"/>
        </w:rPr>
        <w:t>n</w:t>
      </w:r>
    </w:p>
    <w:p w:rsidR="00F60C78" w:rsidRPr="007530C3" w:rsidRDefault="00F60C78" w:rsidP="003A40C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Introduction</w:t>
      </w:r>
    </w:p>
    <w:p w:rsidR="00965B60" w:rsidRPr="007530C3" w:rsidRDefault="00894E40" w:rsidP="007530C3">
      <w:pPr>
        <w:spacing w:line="276" w:lineRule="auto"/>
        <w:jc w:val="both"/>
        <w:rPr>
          <w:rFonts w:ascii="Arial" w:eastAsiaTheme="minorEastAsia" w:hAnsi="Arial" w:cs="Arial"/>
          <w:color w:val="000000" w:themeColor="text1"/>
          <w:lang w:eastAsia="zh-CN"/>
        </w:rPr>
      </w:pPr>
      <w:r w:rsidRPr="007530C3">
        <w:rPr>
          <w:rFonts w:ascii="Arial" w:eastAsia="MS Mincho" w:hAnsi="Arial" w:cs="Arial"/>
          <w:color w:val="000000" w:themeColor="text1"/>
          <w:lang w:eastAsia="zh-CN"/>
        </w:rPr>
        <w:t>In</w:t>
      </w:r>
      <w:r w:rsidR="00C51D0A" w:rsidRPr="007530C3">
        <w:rPr>
          <w:rFonts w:ascii="Arial" w:eastAsiaTheme="minorEastAsia" w:hAnsi="Arial" w:cs="Arial"/>
          <w:color w:val="000000" w:themeColor="text1"/>
          <w:lang w:eastAsia="zh-CN"/>
        </w:rPr>
        <w:t xml:space="preserve"> last RAN3 meeting</w:t>
      </w:r>
      <w:r w:rsidR="004009AB" w:rsidRPr="007530C3">
        <w:rPr>
          <w:rFonts w:ascii="Arial" w:eastAsia="MS Mincho" w:hAnsi="Arial" w:cs="Arial"/>
          <w:color w:val="000000" w:themeColor="text1"/>
          <w:lang w:eastAsia="zh-CN"/>
        </w:rPr>
        <w:t xml:space="preserve">, </w:t>
      </w:r>
      <w:r w:rsidR="00593C1F" w:rsidRPr="007530C3">
        <w:rPr>
          <w:rFonts w:ascii="Arial" w:eastAsia="MS Mincho" w:hAnsi="Arial" w:cs="Arial"/>
          <w:color w:val="000000" w:themeColor="text1"/>
          <w:lang w:eastAsia="zh-CN"/>
        </w:rPr>
        <w:t xml:space="preserve">the </w:t>
      </w:r>
      <w:r w:rsidR="00C51D0A" w:rsidRPr="007530C3">
        <w:rPr>
          <w:rFonts w:ascii="Arial" w:eastAsiaTheme="minorEastAsia" w:hAnsi="Arial" w:cs="Arial"/>
          <w:color w:val="000000" w:themeColor="text1"/>
          <w:lang w:eastAsia="zh-CN"/>
        </w:rPr>
        <w:t>following agreements have been achieved</w:t>
      </w:r>
      <w:r w:rsidR="009855CF">
        <w:rPr>
          <w:rFonts w:ascii="Arial" w:eastAsiaTheme="minorEastAsia" w:hAnsi="Arial" w:cs="Arial" w:hint="eastAsia"/>
          <w:color w:val="000000" w:themeColor="text1"/>
          <w:lang w:eastAsia="zh-CN"/>
        </w:rPr>
        <w:t xml:space="preserve"> and </w:t>
      </w:r>
      <w:r w:rsidR="009855CF">
        <w:rPr>
          <w:rFonts w:ascii="Arial" w:eastAsiaTheme="minorEastAsia" w:hAnsi="Arial" w:cs="Arial"/>
          <w:color w:val="000000" w:themeColor="text1"/>
          <w:lang w:eastAsia="zh-CN"/>
        </w:rPr>
        <w:t>some</w:t>
      </w:r>
      <w:r w:rsidR="009855CF">
        <w:rPr>
          <w:rFonts w:ascii="Arial" w:eastAsiaTheme="minorEastAsia" w:hAnsi="Arial" w:cs="Arial" w:hint="eastAsia"/>
          <w:color w:val="000000" w:themeColor="text1"/>
          <w:lang w:eastAsia="zh-CN"/>
        </w:rPr>
        <w:t xml:space="preserve"> open issue is </w:t>
      </w:r>
      <w:r w:rsidR="00FA2C51">
        <w:rPr>
          <w:rFonts w:ascii="Arial" w:eastAsiaTheme="minorEastAsia" w:hAnsi="Arial" w:cs="Arial"/>
          <w:color w:val="000000" w:themeColor="text1"/>
          <w:lang w:eastAsia="zh-CN"/>
        </w:rPr>
        <w:t>identified</w:t>
      </w:r>
      <w:r w:rsidR="00FA2C51">
        <w:rPr>
          <w:rFonts w:ascii="Arial" w:eastAsiaTheme="minorEastAsia" w:hAnsi="Arial" w:cs="Arial" w:hint="eastAsia"/>
          <w:color w:val="000000" w:themeColor="text1"/>
          <w:lang w:eastAsia="zh-CN"/>
        </w:rPr>
        <w:t xml:space="preserve">. </w:t>
      </w:r>
      <w:r w:rsidR="00FA2C51">
        <w:rPr>
          <w:rFonts w:ascii="Arial" w:eastAsiaTheme="minorEastAsia" w:hAnsi="Arial" w:cs="Arial"/>
          <w:color w:val="000000" w:themeColor="text1"/>
          <w:lang w:eastAsia="zh-CN"/>
        </w:rPr>
        <w:t>A</w:t>
      </w:r>
      <w:r w:rsidR="00FA2C51">
        <w:rPr>
          <w:rFonts w:ascii="Arial" w:eastAsiaTheme="minorEastAsia" w:hAnsi="Arial" w:cs="Arial" w:hint="eastAsia"/>
          <w:color w:val="000000" w:themeColor="text1"/>
          <w:lang w:eastAsia="zh-CN"/>
        </w:rPr>
        <w:t xml:space="preserve">nd it is captured in chair </w:t>
      </w:r>
      <w:r w:rsidR="00FA2C51">
        <w:rPr>
          <w:rFonts w:ascii="Arial" w:eastAsiaTheme="minorEastAsia" w:hAnsi="Arial" w:cs="Arial"/>
          <w:color w:val="000000" w:themeColor="text1"/>
          <w:lang w:eastAsia="zh-CN"/>
        </w:rPr>
        <w:t>Notes [</w:t>
      </w:r>
      <w:r w:rsidR="00FA2C51">
        <w:rPr>
          <w:rFonts w:ascii="Arial" w:eastAsiaTheme="minorEastAsia" w:hAnsi="Arial" w:cs="Arial" w:hint="eastAsia"/>
          <w:color w:val="000000" w:themeColor="text1"/>
          <w:lang w:eastAsia="zh-CN"/>
        </w:rPr>
        <w:t>1]</w:t>
      </w:r>
      <w:r w:rsidR="00593C1F" w:rsidRPr="007530C3">
        <w:rPr>
          <w:rFonts w:ascii="Arial" w:eastAsiaTheme="minorEastAsia" w:hAnsi="Arial" w:cs="Arial"/>
          <w:color w:val="000000" w:themeColor="text1"/>
          <w:lang w:eastAsia="zh-CN"/>
        </w:rPr>
        <w:t>:</w:t>
      </w:r>
      <w:r w:rsidR="009A66A8" w:rsidRPr="007530C3">
        <w:rPr>
          <w:rFonts w:ascii="Arial" w:eastAsia="MS Mincho" w:hAnsi="Arial" w:cs="Arial"/>
          <w:color w:val="000000" w:themeColor="text1"/>
          <w:lang w:eastAsia="zh-CN"/>
        </w:rPr>
        <w:t xml:space="preserve"> </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RAN3 shall LS to SA4 for asking QoE new service types aspects. Content in LS will be discussed in round2 discussion.</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Both signalling based and management based QoE measurements in RRC INACTIVE/IDLE mode shall be supported in Rel-18.</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 xml:space="preserve">UE handles area scope checking for QoE measurements in RRC INACTIVE/IDLE mode. </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Whether UE AS layer or UE APP layer handle the area scope is to be discussed based on RAN2 progress.</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Support MBS broadcast service INACTIVE/IDLE QoE first</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UE shall keep the QoE configuration for MBS broadcast service configured in RRC_CONNECTED even when UE switches to RRC_IDLE and RRC_INACTIVE.</w:t>
      </w:r>
    </w:p>
    <w:p w:rsidR="005F5257" w:rsidRPr="009855CF" w:rsidRDefault="005F5257" w:rsidP="009855CF">
      <w:pPr>
        <w:spacing w:line="276" w:lineRule="auto"/>
        <w:ind w:leftChars="142" w:left="284"/>
        <w:rPr>
          <w:rFonts w:ascii="Arial" w:hAnsi="Arial" w:cs="Arial"/>
          <w:i/>
          <w:color w:val="008000"/>
          <w:sz w:val="18"/>
          <w:szCs w:val="18"/>
        </w:rPr>
      </w:pPr>
      <w:r w:rsidRPr="009855CF">
        <w:rPr>
          <w:rFonts w:ascii="Arial" w:hAnsi="Arial" w:cs="Arial"/>
          <w:i/>
          <w:color w:val="008000"/>
          <w:sz w:val="18"/>
          <w:szCs w:val="18"/>
        </w:rPr>
        <w:t>No LS on INACTIVE/IDLE QoE will be sent from RAN3 to RAN2 in this meeting.</w:t>
      </w:r>
    </w:p>
    <w:p w:rsidR="009A435A" w:rsidRPr="009855CF" w:rsidRDefault="005F5257" w:rsidP="009855CF">
      <w:pPr>
        <w:spacing w:line="276" w:lineRule="auto"/>
        <w:ind w:leftChars="142" w:left="284"/>
        <w:rPr>
          <w:rFonts w:ascii="Arial" w:eastAsiaTheme="minorEastAsia" w:hAnsi="Arial" w:cs="Arial"/>
          <w:i/>
          <w:color w:val="008000"/>
          <w:sz w:val="18"/>
          <w:szCs w:val="18"/>
          <w:lang w:eastAsia="zh-CN"/>
        </w:rPr>
      </w:pPr>
      <w:r w:rsidRPr="009855CF">
        <w:rPr>
          <w:rFonts w:ascii="Arial" w:hAnsi="Arial" w:cs="Arial"/>
          <w:i/>
          <w:color w:val="008000"/>
          <w:sz w:val="18"/>
          <w:szCs w:val="18"/>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p>
    <w:p w:rsidR="009855CF" w:rsidRPr="009855CF" w:rsidRDefault="009855CF" w:rsidP="009855CF">
      <w:pPr>
        <w:autoSpaceDE w:val="0"/>
        <w:spacing w:before="60" w:after="60" w:line="288" w:lineRule="auto"/>
        <w:ind w:leftChars="142" w:left="284"/>
        <w:jc w:val="both"/>
        <w:rPr>
          <w:rFonts w:ascii="Arial" w:eastAsia="MS Mincho" w:hAnsi="Arial" w:cs="Arial"/>
          <w:i/>
          <w:color w:val="FF0000"/>
          <w:sz w:val="18"/>
          <w:szCs w:val="18"/>
        </w:rPr>
      </w:pPr>
      <w:r w:rsidRPr="009855CF">
        <w:rPr>
          <w:rFonts w:ascii="Arial" w:eastAsia="MS Mincho" w:hAnsi="Arial" w:cs="Arial"/>
          <w:i/>
          <w:color w:val="FF0000"/>
          <w:sz w:val="18"/>
          <w:szCs w:val="18"/>
        </w:rPr>
        <w:t>Open issues:</w:t>
      </w:r>
    </w:p>
    <w:p w:rsidR="009855CF" w:rsidRPr="009855CF" w:rsidRDefault="009855CF" w:rsidP="009855CF">
      <w:pPr>
        <w:autoSpaceDE w:val="0"/>
        <w:spacing w:before="60" w:after="60" w:line="288" w:lineRule="auto"/>
        <w:ind w:leftChars="142" w:left="284"/>
        <w:jc w:val="both"/>
        <w:rPr>
          <w:rFonts w:ascii="Arial" w:eastAsia="MS Mincho" w:hAnsi="Arial" w:cs="Arial"/>
          <w:i/>
          <w:color w:val="FF0000"/>
          <w:sz w:val="18"/>
          <w:szCs w:val="18"/>
        </w:rPr>
      </w:pPr>
      <w:r w:rsidRPr="009855CF">
        <w:rPr>
          <w:rFonts w:ascii="Arial" w:eastAsia="MS Mincho" w:hAnsi="Arial" w:cs="Arial"/>
          <w:i/>
          <w:color w:val="FF0000"/>
          <w:sz w:val="18"/>
          <w:szCs w:val="18"/>
        </w:rPr>
        <w:t>Whether UE only reports the INACTIVE/IDLE QoE reports to gNB when the UE has entered to the RRC_CONNECTED due to other reasons is FFS</w:t>
      </w:r>
    </w:p>
    <w:p w:rsidR="009855CF" w:rsidRPr="009855CF" w:rsidRDefault="009855CF" w:rsidP="009855CF">
      <w:pPr>
        <w:autoSpaceDE w:val="0"/>
        <w:spacing w:before="60" w:after="60" w:line="288" w:lineRule="auto"/>
        <w:ind w:leftChars="142" w:left="284"/>
        <w:jc w:val="both"/>
        <w:rPr>
          <w:rFonts w:ascii="Arial" w:eastAsia="MS Mincho" w:hAnsi="Arial" w:cs="Arial"/>
          <w:i/>
          <w:color w:val="FF0000"/>
          <w:sz w:val="18"/>
          <w:szCs w:val="18"/>
        </w:rPr>
      </w:pPr>
      <w:r w:rsidRPr="009855CF">
        <w:rPr>
          <w:rFonts w:ascii="Arial" w:eastAsia="MS Mincho" w:hAnsi="Arial" w:cs="Arial"/>
          <w:i/>
          <w:color w:val="FF0000"/>
          <w:sz w:val="18"/>
          <w:szCs w:val="18"/>
        </w:rPr>
        <w:t>The use case and advantages of specifying a new QoE configuration mechanism for QoE measurements in INACTIVE/IDLE RRC states should be further clarified.</w:t>
      </w:r>
    </w:p>
    <w:p w:rsidR="009855CF" w:rsidRPr="009855CF" w:rsidRDefault="009855CF" w:rsidP="009855CF">
      <w:pPr>
        <w:spacing w:line="276" w:lineRule="auto"/>
        <w:ind w:leftChars="142" w:left="284"/>
        <w:rPr>
          <w:rFonts w:ascii="Arial" w:eastAsiaTheme="minorEastAsia" w:hAnsi="Arial" w:cs="Arial"/>
          <w:color w:val="008000"/>
          <w:sz w:val="18"/>
          <w:szCs w:val="18"/>
          <w:lang w:eastAsia="zh-CN"/>
        </w:rPr>
      </w:pPr>
      <w:r w:rsidRPr="009855CF">
        <w:rPr>
          <w:rFonts w:ascii="Arial" w:eastAsia="MS Mincho" w:hAnsi="Arial" w:cs="Arial"/>
          <w:i/>
          <w:color w:val="FF0000"/>
          <w:sz w:val="18"/>
          <w:szCs w:val="18"/>
        </w:rPr>
        <w:t>RAN3 shall further clarify the use cases for high mobility scenario. Whether enhancement is needed depends on the issues located during clarification.</w:t>
      </w:r>
    </w:p>
    <w:p w:rsidR="009855CF" w:rsidRPr="009855CF" w:rsidRDefault="009855CF" w:rsidP="007530C3">
      <w:pPr>
        <w:spacing w:line="276" w:lineRule="auto"/>
        <w:ind w:leftChars="100" w:left="200"/>
        <w:rPr>
          <w:rFonts w:ascii="Arial" w:eastAsiaTheme="minorEastAsia" w:hAnsi="Arial" w:cs="Arial"/>
          <w:color w:val="008000"/>
          <w:sz w:val="18"/>
          <w:szCs w:val="20"/>
          <w:lang w:eastAsia="zh-CN"/>
        </w:rPr>
      </w:pPr>
    </w:p>
    <w:p w:rsidR="00593C1F" w:rsidRPr="007530C3"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w:t>
      </w:r>
      <w:r w:rsidRPr="007530C3">
        <w:rPr>
          <w:rFonts w:ascii="Arial" w:eastAsia="MS Mincho" w:hAnsi="Arial" w:cs="Arial"/>
          <w:color w:val="000000" w:themeColor="text1"/>
          <w:lang w:eastAsia="zh-CN"/>
        </w:rPr>
        <w:t>n this contribution</w:t>
      </w:r>
      <w:r w:rsidRPr="007530C3">
        <w:rPr>
          <w:rFonts w:ascii="Arial" w:eastAsiaTheme="minorEastAsia" w:hAnsi="Arial" w:cs="Arial"/>
          <w:color w:val="000000" w:themeColor="text1"/>
          <w:lang w:eastAsia="zh-CN"/>
        </w:rPr>
        <w:t>,</w:t>
      </w:r>
      <w:r w:rsidRPr="007530C3">
        <w:rPr>
          <w:rFonts w:ascii="Arial" w:eastAsia="MS Mincho" w:hAnsi="Arial" w:cs="Arial"/>
          <w:color w:val="000000" w:themeColor="text1"/>
          <w:lang w:eastAsia="zh-CN"/>
        </w:rPr>
        <w:t xml:space="preserve"> </w:t>
      </w:r>
      <w:r w:rsidR="00C51D0A" w:rsidRPr="007530C3">
        <w:rPr>
          <w:rFonts w:ascii="Arial" w:eastAsia="MS Mincho" w:hAnsi="Arial" w:cs="Arial"/>
          <w:color w:val="000000" w:themeColor="text1"/>
          <w:lang w:eastAsia="zh-CN"/>
        </w:rPr>
        <w:t>we provide some analysis</w:t>
      </w:r>
      <w:r w:rsidR="00C51D0A" w:rsidRPr="007530C3">
        <w:rPr>
          <w:rFonts w:ascii="Arial" w:eastAsiaTheme="minorEastAsia" w:hAnsi="Arial" w:cs="Arial"/>
          <w:color w:val="000000" w:themeColor="text1"/>
          <w:lang w:eastAsia="zh-CN"/>
        </w:rPr>
        <w:t xml:space="preserve"> on open issues.</w:t>
      </w:r>
    </w:p>
    <w:p w:rsidR="004A7AA3" w:rsidRPr="007530C3"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Discussion</w:t>
      </w:r>
    </w:p>
    <w:p w:rsidR="005802A8" w:rsidRPr="007530C3" w:rsidRDefault="005802A8" w:rsidP="007530C3">
      <w:pPr>
        <w:pStyle w:val="a0"/>
        <w:rPr>
          <w:rFonts w:ascii="Arial" w:eastAsia="宋体" w:hAnsi="Arial" w:cs="Arial"/>
          <w:b/>
          <w:sz w:val="24"/>
          <w:lang w:eastAsia="zh-CN"/>
        </w:rPr>
      </w:pPr>
      <w:r w:rsidRPr="007530C3">
        <w:rPr>
          <w:rFonts w:ascii="Arial" w:eastAsia="宋体" w:hAnsi="Arial" w:cs="Arial"/>
          <w:b/>
          <w:sz w:val="24"/>
          <w:lang w:eastAsia="zh-CN"/>
        </w:rPr>
        <w:t>2.</w:t>
      </w:r>
      <w:r w:rsidR="00A06A07" w:rsidRPr="007530C3">
        <w:rPr>
          <w:rFonts w:ascii="Arial" w:eastAsia="宋体" w:hAnsi="Arial" w:cs="Arial"/>
          <w:b/>
          <w:sz w:val="24"/>
          <w:lang w:eastAsia="zh-CN"/>
        </w:rPr>
        <w:t>1</w:t>
      </w:r>
      <w:r w:rsidRPr="007530C3">
        <w:rPr>
          <w:rFonts w:ascii="Arial" w:eastAsia="宋体" w:hAnsi="Arial" w:cs="Arial"/>
          <w:b/>
          <w:sz w:val="24"/>
          <w:lang w:eastAsia="zh-CN"/>
        </w:rPr>
        <w:t xml:space="preserve"> </w:t>
      </w:r>
      <w:r w:rsidR="00AC36A9" w:rsidRPr="007530C3">
        <w:rPr>
          <w:rFonts w:ascii="Arial" w:eastAsia="宋体" w:hAnsi="Arial" w:cs="Arial"/>
          <w:b/>
          <w:sz w:val="24"/>
          <w:lang w:eastAsia="zh-CN"/>
        </w:rPr>
        <w:t>open issues</w:t>
      </w:r>
    </w:p>
    <w:p w:rsidR="00B16264" w:rsidRPr="007530C3" w:rsidRDefault="00944C3E" w:rsidP="009855CF">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In R17 QoE, after receiving application layer measurement report from upper layers, UE AS shall send it to network immediately in RRC_CONNECTED state.</w:t>
      </w:r>
      <w:r w:rsidR="003B52F8" w:rsidRPr="007530C3">
        <w:rPr>
          <w:rFonts w:ascii="Arial" w:eastAsiaTheme="minorEastAsia" w:hAnsi="Arial" w:cs="Arial"/>
          <w:color w:val="000000" w:themeColor="text1"/>
          <w:lang w:eastAsia="zh-CN"/>
        </w:rPr>
        <w:t xml:space="preserve"> </w:t>
      </w:r>
      <w:r w:rsidR="00F72A9D" w:rsidRPr="007530C3">
        <w:rPr>
          <w:rFonts w:ascii="Arial" w:eastAsiaTheme="minorEastAsia" w:hAnsi="Arial" w:cs="Arial"/>
          <w:color w:val="000000" w:themeColor="text1"/>
          <w:lang w:eastAsia="zh-CN"/>
        </w:rPr>
        <w:t>While f</w:t>
      </w:r>
      <w:r w:rsidRPr="007530C3">
        <w:rPr>
          <w:rFonts w:ascii="Arial" w:eastAsiaTheme="minorEastAsia" w:hAnsi="Arial" w:cs="Arial"/>
          <w:color w:val="000000" w:themeColor="text1"/>
          <w:lang w:eastAsia="zh-CN"/>
        </w:rPr>
        <w:t>or broadcast communication service,</w:t>
      </w:r>
      <w:r w:rsidR="00D64D7F" w:rsidRPr="007530C3">
        <w:rPr>
          <w:rFonts w:ascii="Arial" w:eastAsiaTheme="minorEastAsia" w:hAnsi="Arial" w:cs="Arial"/>
          <w:color w:val="000000" w:themeColor="text1"/>
          <w:lang w:eastAsia="zh-CN"/>
        </w:rPr>
        <w:t xml:space="preserve"> </w:t>
      </w:r>
      <w:r w:rsidRPr="007530C3">
        <w:rPr>
          <w:rFonts w:ascii="Arial" w:eastAsiaTheme="minorEastAsia" w:hAnsi="Arial" w:cs="Arial"/>
          <w:color w:val="000000" w:themeColor="text1"/>
          <w:lang w:eastAsia="zh-CN"/>
        </w:rPr>
        <w:t xml:space="preserve">UE AS may receive QoE measurement report in RRC_IDLE and RRC_INACTIVE state. </w:t>
      </w:r>
      <w:r w:rsidR="00804C37" w:rsidRPr="007530C3">
        <w:rPr>
          <w:rFonts w:ascii="Arial" w:eastAsiaTheme="minorEastAsia" w:hAnsi="Arial" w:cs="Arial"/>
          <w:color w:val="000000" w:themeColor="text1"/>
          <w:lang w:eastAsia="zh-CN"/>
        </w:rPr>
        <w:t xml:space="preserve">For </w:t>
      </w:r>
      <w:r w:rsidR="00F72A9D" w:rsidRPr="007530C3">
        <w:rPr>
          <w:rFonts w:ascii="Arial" w:eastAsiaTheme="minorEastAsia" w:hAnsi="Arial" w:cs="Arial"/>
          <w:color w:val="000000" w:themeColor="text1"/>
          <w:lang w:eastAsia="zh-CN"/>
        </w:rPr>
        <w:t xml:space="preserve">how </w:t>
      </w:r>
      <w:r w:rsidR="00804C37" w:rsidRPr="007530C3">
        <w:rPr>
          <w:rFonts w:ascii="Arial" w:eastAsiaTheme="minorEastAsia" w:hAnsi="Arial" w:cs="Arial"/>
          <w:color w:val="000000" w:themeColor="text1"/>
          <w:lang w:eastAsia="zh-CN"/>
        </w:rPr>
        <w:t xml:space="preserve">to </w:t>
      </w:r>
      <w:r w:rsidR="00F72A9D" w:rsidRPr="007530C3">
        <w:rPr>
          <w:rFonts w:ascii="Arial" w:eastAsiaTheme="minorEastAsia" w:hAnsi="Arial" w:cs="Arial"/>
          <w:color w:val="000000" w:themeColor="text1"/>
          <w:lang w:eastAsia="zh-CN"/>
        </w:rPr>
        <w:t>send it to network, the open issue is as below:</w:t>
      </w:r>
      <w:r w:rsidR="009855CF">
        <w:rPr>
          <w:rFonts w:ascii="Arial" w:eastAsiaTheme="minorEastAsia" w:hAnsi="Arial" w:cs="Arial" w:hint="eastAsia"/>
          <w:color w:val="000000" w:themeColor="text1"/>
          <w:lang w:eastAsia="zh-CN"/>
        </w:rPr>
        <w:t xml:space="preserve"> </w:t>
      </w:r>
    </w:p>
    <w:p w:rsidR="009855CF" w:rsidRPr="009855CF" w:rsidRDefault="009855CF" w:rsidP="009855CF">
      <w:pPr>
        <w:autoSpaceDE w:val="0"/>
        <w:spacing w:before="60" w:after="60" w:line="288" w:lineRule="auto"/>
        <w:ind w:leftChars="142" w:left="284"/>
        <w:jc w:val="both"/>
        <w:rPr>
          <w:rFonts w:ascii="Arial" w:eastAsia="MS Mincho" w:hAnsi="Arial" w:cs="Arial"/>
          <w:i/>
          <w:color w:val="FF0000"/>
          <w:sz w:val="18"/>
          <w:szCs w:val="18"/>
        </w:rPr>
      </w:pPr>
      <w:r w:rsidRPr="009855CF">
        <w:rPr>
          <w:rFonts w:ascii="Arial" w:eastAsia="MS Mincho" w:hAnsi="Arial" w:cs="Arial"/>
          <w:i/>
          <w:color w:val="FF0000"/>
          <w:sz w:val="18"/>
          <w:szCs w:val="18"/>
        </w:rPr>
        <w:t>Whether UE only reports the INACTIVE/IDLE QoE reports to gNB when the UE has entered to the RRC_CONNECTED due to other reasons is FFS</w:t>
      </w:r>
    </w:p>
    <w:p w:rsidR="009855CF" w:rsidRDefault="00F72A9D" w:rsidP="009855CF">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Most of companies believe UE shall not trigger RRC</w:t>
      </w:r>
      <w:r w:rsidR="00F97682" w:rsidRPr="007530C3">
        <w:rPr>
          <w:rFonts w:ascii="Arial" w:eastAsiaTheme="minorEastAsia" w:hAnsi="Arial" w:cs="Arial"/>
          <w:color w:val="000000" w:themeColor="text1"/>
          <w:lang w:eastAsia="zh-CN"/>
        </w:rPr>
        <w:t xml:space="preserve"> connection setup in order to transfer QoE report to network because QoE data is not a time sensitive and high priority task. But how to send QoE report </w:t>
      </w:r>
      <w:r w:rsidR="009855CF">
        <w:rPr>
          <w:rFonts w:ascii="Arial" w:eastAsiaTheme="minorEastAsia" w:hAnsi="Arial" w:cs="Arial" w:hint="eastAsia"/>
          <w:color w:val="000000" w:themeColor="text1"/>
          <w:lang w:eastAsia="zh-CN"/>
        </w:rPr>
        <w:t xml:space="preserve">to RAN </w:t>
      </w:r>
      <w:r w:rsidR="00F97682" w:rsidRPr="007530C3">
        <w:rPr>
          <w:rFonts w:ascii="Arial" w:eastAsiaTheme="minorEastAsia" w:hAnsi="Arial" w:cs="Arial"/>
          <w:color w:val="000000" w:themeColor="text1"/>
          <w:lang w:eastAsia="zh-CN"/>
        </w:rPr>
        <w:t>is in RAN2 scope, we may wait for RAN2’s progress.</w:t>
      </w:r>
    </w:p>
    <w:p w:rsidR="00291555" w:rsidRPr="007530C3" w:rsidRDefault="003532F5" w:rsidP="009855CF">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lastRenderedPageBreak/>
        <w:t>There is another open issue on whether SDT is used to transfer QoE measurement report</w:t>
      </w:r>
      <w:r w:rsidR="00500B86" w:rsidRPr="007530C3">
        <w:rPr>
          <w:rFonts w:ascii="Arial" w:eastAsiaTheme="minorEastAsia" w:hAnsi="Arial" w:cs="Arial"/>
          <w:color w:val="000000" w:themeColor="text1"/>
          <w:lang w:eastAsia="zh-CN"/>
        </w:rPr>
        <w:t xml:space="preserve"> in RRC_INACTIVE state</w:t>
      </w:r>
      <w:r w:rsidRPr="007530C3">
        <w:rPr>
          <w:rFonts w:ascii="Arial" w:eastAsiaTheme="minorEastAsia" w:hAnsi="Arial" w:cs="Arial"/>
          <w:color w:val="000000" w:themeColor="text1"/>
          <w:lang w:eastAsia="zh-CN"/>
        </w:rPr>
        <w:t>. Besides the above reason that QoE is not a critical task, there is also some limitation in RAN2</w:t>
      </w:r>
      <w:r w:rsidR="00DA4C22" w:rsidRPr="007530C3">
        <w:rPr>
          <w:rFonts w:ascii="Arial" w:eastAsiaTheme="minorEastAsia" w:hAnsi="Arial" w:cs="Arial"/>
          <w:color w:val="000000" w:themeColor="text1"/>
          <w:lang w:eastAsia="zh-CN"/>
        </w:rPr>
        <w:t xml:space="preserve"> which causes SDT cannot be used</w:t>
      </w:r>
      <w:r w:rsidRPr="007530C3">
        <w:rPr>
          <w:rFonts w:ascii="Arial" w:eastAsiaTheme="minorEastAsia" w:hAnsi="Arial" w:cs="Arial"/>
          <w:color w:val="000000" w:themeColor="text1"/>
          <w:lang w:eastAsia="zh-CN"/>
        </w:rPr>
        <w:t>, for example, the amount of UL data awaits transmissio</w:t>
      </w:r>
      <w:r w:rsidR="00500B86" w:rsidRPr="007530C3">
        <w:rPr>
          <w:rFonts w:ascii="Arial" w:eastAsiaTheme="minorEastAsia" w:hAnsi="Arial" w:cs="Arial"/>
          <w:color w:val="000000" w:themeColor="text1"/>
          <w:lang w:eastAsia="zh-CN"/>
        </w:rPr>
        <w:t>n.</w:t>
      </w:r>
    </w:p>
    <w:p w:rsidR="003532F5" w:rsidRPr="007530C3" w:rsidRDefault="00347AD8"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Therefore, we</w:t>
      </w:r>
      <w:r w:rsidR="003532F5" w:rsidRPr="007530C3">
        <w:rPr>
          <w:rFonts w:ascii="Arial" w:eastAsiaTheme="minorEastAsia" w:hAnsi="Arial" w:cs="Arial"/>
          <w:color w:val="000000" w:themeColor="text1"/>
          <w:lang w:eastAsia="zh-CN"/>
        </w:rPr>
        <w:t xml:space="preserve"> believe it is RAN2 to decide how to send QoE measurement report in RRC_IDLE and RRC_INACTIVE state.</w:t>
      </w:r>
    </w:p>
    <w:p w:rsidR="003532F5" w:rsidRPr="007530C3" w:rsidRDefault="003532F5" w:rsidP="003B52F8">
      <w:pPr>
        <w:pStyle w:val="a0"/>
        <w:rPr>
          <w:rFonts w:ascii="Arial" w:eastAsiaTheme="minorEastAsia" w:hAnsi="Arial" w:cs="Arial"/>
          <w:color w:val="000000" w:themeColor="text1"/>
          <w:lang w:eastAsia="zh-CN"/>
        </w:rPr>
      </w:pPr>
      <w:r w:rsidRPr="007530C3">
        <w:rPr>
          <w:rFonts w:ascii="Arial" w:eastAsiaTheme="minorEastAsia" w:hAnsi="Arial" w:cs="Arial"/>
          <w:b/>
          <w:color w:val="000000" w:themeColor="text1"/>
          <w:lang w:eastAsia="zh-CN"/>
        </w:rPr>
        <w:t xml:space="preserve">Proposal </w:t>
      </w:r>
      <w:r w:rsidR="000A77A6" w:rsidRPr="007530C3">
        <w:rPr>
          <w:rFonts w:ascii="Arial" w:eastAsiaTheme="minorEastAsia" w:hAnsi="Arial" w:cs="Arial"/>
          <w:b/>
          <w:color w:val="000000" w:themeColor="text1"/>
          <w:lang w:eastAsia="zh-CN"/>
        </w:rPr>
        <w:t>1</w:t>
      </w:r>
      <w:r w:rsidRPr="007530C3">
        <w:rPr>
          <w:rFonts w:ascii="Arial" w:eastAsiaTheme="minorEastAsia" w:hAnsi="Arial" w:cs="Arial"/>
          <w:b/>
          <w:color w:val="000000" w:themeColor="text1"/>
          <w:lang w:eastAsia="zh-CN"/>
        </w:rPr>
        <w:t xml:space="preserve">: it is proposed for RAN2 to decide </w:t>
      </w:r>
      <w:r w:rsidR="00936A03">
        <w:rPr>
          <w:rFonts w:ascii="Arial" w:eastAsiaTheme="minorEastAsia" w:hAnsi="Arial" w:cs="Arial" w:hint="eastAsia"/>
          <w:b/>
          <w:color w:val="000000" w:themeColor="text1"/>
          <w:lang w:eastAsia="zh-CN"/>
        </w:rPr>
        <w:t xml:space="preserve">whether and </w:t>
      </w:r>
      <w:r w:rsidRPr="007530C3">
        <w:rPr>
          <w:rFonts w:ascii="Arial" w:eastAsiaTheme="minorEastAsia" w:hAnsi="Arial" w:cs="Arial"/>
          <w:b/>
          <w:color w:val="000000" w:themeColor="text1"/>
          <w:lang w:eastAsia="zh-CN"/>
        </w:rPr>
        <w:t xml:space="preserve">how to send QoE measurement report </w:t>
      </w:r>
      <w:r w:rsidR="00936A03">
        <w:rPr>
          <w:rFonts w:ascii="Arial" w:eastAsiaTheme="minorEastAsia" w:hAnsi="Arial" w:cs="Arial" w:hint="eastAsia"/>
          <w:b/>
          <w:color w:val="000000" w:themeColor="text1"/>
          <w:lang w:eastAsia="zh-CN"/>
        </w:rPr>
        <w:t xml:space="preserve">when UE is </w:t>
      </w:r>
      <w:r w:rsidRPr="007530C3">
        <w:rPr>
          <w:rFonts w:ascii="Arial" w:eastAsiaTheme="minorEastAsia" w:hAnsi="Arial" w:cs="Arial"/>
          <w:b/>
          <w:color w:val="000000" w:themeColor="text1"/>
          <w:lang w:eastAsia="zh-CN"/>
        </w:rPr>
        <w:t>in RRC_IDLE and RRC_INACTIVE state.</w:t>
      </w:r>
    </w:p>
    <w:p w:rsidR="00F97682" w:rsidRPr="007530C3" w:rsidRDefault="00F97682" w:rsidP="003B52F8">
      <w:pPr>
        <w:pStyle w:val="a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There is an open issue related to </w:t>
      </w:r>
      <w:r w:rsidR="003F2C82" w:rsidRPr="007530C3">
        <w:rPr>
          <w:rFonts w:ascii="Arial" w:eastAsiaTheme="minorEastAsia" w:hAnsi="Arial" w:cs="Arial"/>
          <w:color w:val="000000" w:themeColor="text1"/>
          <w:lang w:eastAsia="zh-CN"/>
        </w:rPr>
        <w:t>new QoE configuration mechanism</w:t>
      </w:r>
      <w:r w:rsidRPr="007530C3">
        <w:rPr>
          <w:rFonts w:ascii="Arial" w:eastAsiaTheme="minorEastAsia" w:hAnsi="Arial" w:cs="Arial"/>
          <w:color w:val="000000" w:themeColor="text1"/>
          <w:lang w:eastAsia="zh-CN"/>
        </w:rPr>
        <w:t>:</w:t>
      </w:r>
    </w:p>
    <w:p w:rsidR="00936A03" w:rsidRPr="009855CF" w:rsidRDefault="00936A03" w:rsidP="00936A03">
      <w:pPr>
        <w:autoSpaceDE w:val="0"/>
        <w:spacing w:before="60" w:after="60" w:line="288" w:lineRule="auto"/>
        <w:ind w:leftChars="142" w:left="284"/>
        <w:jc w:val="both"/>
        <w:rPr>
          <w:rFonts w:ascii="Arial" w:eastAsia="MS Mincho" w:hAnsi="Arial" w:cs="Arial"/>
          <w:i/>
          <w:color w:val="FF0000"/>
          <w:sz w:val="18"/>
          <w:szCs w:val="18"/>
        </w:rPr>
      </w:pPr>
      <w:r w:rsidRPr="009855CF">
        <w:rPr>
          <w:rFonts w:ascii="Arial" w:eastAsia="MS Mincho" w:hAnsi="Arial" w:cs="Arial"/>
          <w:i/>
          <w:color w:val="FF0000"/>
          <w:sz w:val="18"/>
          <w:szCs w:val="18"/>
        </w:rPr>
        <w:t>The use case and advantages of specifying a new QoE configuration mechanism for QoE measurements in INACTIVE/IDLE RRC states should be further clarified.</w:t>
      </w:r>
    </w:p>
    <w:p w:rsidR="00796675" w:rsidRPr="007530C3" w:rsidRDefault="00F97682" w:rsidP="00936A03">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Some companies propose to </w:t>
      </w:r>
      <w:r w:rsidR="00A81E07" w:rsidRPr="007530C3">
        <w:rPr>
          <w:rFonts w:ascii="Arial" w:eastAsiaTheme="minorEastAsia" w:hAnsi="Arial" w:cs="Arial"/>
          <w:color w:val="000000" w:themeColor="text1"/>
          <w:lang w:eastAsia="zh-CN"/>
        </w:rPr>
        <w:t xml:space="preserve">use </w:t>
      </w:r>
      <w:r w:rsidR="003F2C82" w:rsidRPr="007530C3">
        <w:rPr>
          <w:rFonts w:ascii="Arial" w:eastAsiaTheme="minorEastAsia" w:hAnsi="Arial" w:cs="Arial"/>
          <w:color w:val="000000" w:themeColor="text1"/>
          <w:lang w:eastAsia="zh-CN"/>
        </w:rPr>
        <w:t xml:space="preserve">broadcast to configure QoE measurement in RRC_IDLE and RRC_INACTIVE state. </w:t>
      </w:r>
      <w:r w:rsidR="000A77A6" w:rsidRPr="007530C3">
        <w:rPr>
          <w:rFonts w:ascii="Arial" w:eastAsiaTheme="minorEastAsia" w:hAnsi="Arial" w:cs="Arial"/>
          <w:color w:val="000000" w:themeColor="text1"/>
          <w:lang w:eastAsia="zh-CN"/>
        </w:rPr>
        <w:t xml:space="preserve">It only applies to m-based QoE configuration. </w:t>
      </w:r>
      <w:r w:rsidR="00796675" w:rsidRPr="007530C3">
        <w:rPr>
          <w:rFonts w:ascii="Arial" w:eastAsiaTheme="minorEastAsia" w:hAnsi="Arial" w:cs="Arial"/>
          <w:color w:val="000000" w:themeColor="text1"/>
          <w:lang w:eastAsia="zh-CN"/>
        </w:rPr>
        <w:t>Here we discuss the pros and cons.</w:t>
      </w:r>
    </w:p>
    <w:p w:rsidR="00796675" w:rsidRPr="007530C3" w:rsidRDefault="0079667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Pros:</w:t>
      </w:r>
    </w:p>
    <w:p w:rsidR="00B16264" w:rsidRPr="007530C3" w:rsidRDefault="000A77A6"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The advantage of using broadcast to configure QoE measurement is </w:t>
      </w:r>
      <w:r w:rsidR="00C508F9" w:rsidRPr="007530C3">
        <w:rPr>
          <w:rFonts w:ascii="Arial" w:eastAsiaTheme="minorEastAsia" w:hAnsi="Arial" w:cs="Arial"/>
          <w:color w:val="000000" w:themeColor="text1"/>
          <w:lang w:eastAsia="zh-CN"/>
        </w:rPr>
        <w:t xml:space="preserve">the </w:t>
      </w:r>
      <w:r w:rsidRPr="007530C3">
        <w:rPr>
          <w:rFonts w:ascii="Arial" w:eastAsiaTheme="minorEastAsia" w:hAnsi="Arial" w:cs="Arial"/>
          <w:color w:val="000000" w:themeColor="text1"/>
          <w:lang w:eastAsia="zh-CN"/>
        </w:rPr>
        <w:t xml:space="preserve">configuration can be sent to UE at the first time when UE access to the cell. </w:t>
      </w:r>
      <w:r w:rsidR="003E68D6" w:rsidRPr="007530C3">
        <w:rPr>
          <w:rFonts w:ascii="Arial" w:eastAsiaTheme="minorEastAsia" w:hAnsi="Arial" w:cs="Arial"/>
          <w:color w:val="000000" w:themeColor="text1"/>
          <w:lang w:eastAsia="zh-CN"/>
        </w:rPr>
        <w:t>But</w:t>
      </w:r>
      <w:r w:rsidRPr="007530C3">
        <w:rPr>
          <w:rFonts w:ascii="Arial" w:eastAsiaTheme="minorEastAsia" w:hAnsi="Arial" w:cs="Arial"/>
          <w:color w:val="000000" w:themeColor="text1"/>
          <w:lang w:eastAsia="zh-CN"/>
        </w:rPr>
        <w:t xml:space="preserve"> we think the advantage is so limited because it is not an urgent task especially for m-based QoE measurement task. </w:t>
      </w:r>
      <w:r w:rsidR="003E68D6" w:rsidRPr="007530C3">
        <w:rPr>
          <w:rFonts w:ascii="Arial" w:eastAsiaTheme="minorEastAsia" w:hAnsi="Arial" w:cs="Arial"/>
          <w:color w:val="000000" w:themeColor="text1"/>
          <w:lang w:eastAsia="zh-CN"/>
        </w:rPr>
        <w:t>Operator triggers m-based QoE measurement to collect QoE measurement result for certain area for a period of time. It is usually a relatively long time, i.e. it is not in a hurry to configure UE at the first time.</w:t>
      </w:r>
    </w:p>
    <w:p w:rsidR="00B16264" w:rsidRPr="007530C3" w:rsidRDefault="00E40F6F"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Cons:</w:t>
      </w:r>
    </w:p>
    <w:p w:rsidR="00E40F6F" w:rsidRPr="007530C3" w:rsidRDefault="008514D4"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1. It waste more </w:t>
      </w:r>
      <w:proofErr w:type="spellStart"/>
      <w:r w:rsidRPr="007530C3">
        <w:rPr>
          <w:rFonts w:ascii="Arial" w:eastAsiaTheme="minorEastAsia" w:hAnsi="Arial" w:cs="Arial"/>
          <w:color w:val="000000" w:themeColor="text1"/>
          <w:lang w:eastAsia="zh-CN"/>
        </w:rPr>
        <w:t>Uu</w:t>
      </w:r>
      <w:proofErr w:type="spellEnd"/>
      <w:r w:rsidRPr="007530C3">
        <w:rPr>
          <w:rFonts w:ascii="Arial" w:eastAsiaTheme="minorEastAsia" w:hAnsi="Arial" w:cs="Arial"/>
          <w:color w:val="000000" w:themeColor="text1"/>
          <w:lang w:eastAsia="zh-CN"/>
        </w:rPr>
        <w:t xml:space="preserve"> interface resource due to MCCH is use</w:t>
      </w:r>
      <w:r w:rsidR="00C508F9" w:rsidRPr="007530C3">
        <w:rPr>
          <w:rFonts w:ascii="Arial" w:eastAsiaTheme="minorEastAsia" w:hAnsi="Arial" w:cs="Arial"/>
          <w:color w:val="000000" w:themeColor="text1"/>
          <w:lang w:eastAsia="zh-CN"/>
        </w:rPr>
        <w:t>d</w:t>
      </w:r>
      <w:r w:rsidRPr="007530C3">
        <w:rPr>
          <w:rFonts w:ascii="Arial" w:eastAsiaTheme="minorEastAsia" w:hAnsi="Arial" w:cs="Arial"/>
          <w:color w:val="000000" w:themeColor="text1"/>
          <w:lang w:eastAsia="zh-CN"/>
        </w:rPr>
        <w:t xml:space="preserve"> to transfer QoE configuration which may be a large amount of data.</w:t>
      </w:r>
    </w:p>
    <w:p w:rsidR="008514D4" w:rsidRPr="007530C3" w:rsidRDefault="000F5813"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Network cannot select UE when configure QoE measurement. </w:t>
      </w:r>
      <w:r w:rsidR="00A524D6" w:rsidRPr="007530C3">
        <w:rPr>
          <w:rFonts w:ascii="Arial" w:eastAsiaTheme="minorEastAsia" w:hAnsi="Arial" w:cs="Arial"/>
          <w:color w:val="000000" w:themeColor="text1"/>
          <w:lang w:eastAsia="zh-CN"/>
        </w:rPr>
        <w:t>If</w:t>
      </w:r>
      <w:r w:rsidRPr="007530C3">
        <w:rPr>
          <w:rFonts w:ascii="Arial" w:eastAsiaTheme="minorEastAsia" w:hAnsi="Arial" w:cs="Arial"/>
          <w:color w:val="000000" w:themeColor="text1"/>
          <w:lang w:eastAsia="zh-CN"/>
        </w:rPr>
        <w:t xml:space="preserve"> overloaded, most of time network only configure part of UE to perform </w:t>
      </w:r>
      <w:r w:rsidR="00A524D6" w:rsidRPr="007530C3">
        <w:rPr>
          <w:rFonts w:ascii="Arial" w:eastAsiaTheme="minorEastAsia" w:hAnsi="Arial" w:cs="Arial"/>
          <w:color w:val="000000" w:themeColor="text1"/>
          <w:lang w:eastAsia="zh-CN"/>
        </w:rPr>
        <w:t>QoE measurement which cannot be supported by broadcast.</w:t>
      </w:r>
    </w:p>
    <w:p w:rsidR="00A524D6" w:rsidRPr="007530C3" w:rsidRDefault="00760EF8"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 Alignment of MDT and QoE reporting is not supported because QoE measurement is initiated at the first while MDT measurement has to be configured when UE enter RRC_CONNECTED state. It is hard to achieve alignment.</w:t>
      </w:r>
    </w:p>
    <w:p w:rsidR="00B16264" w:rsidRPr="007530C3" w:rsidRDefault="000379D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the above reasons, we </w:t>
      </w:r>
      <w:r w:rsidR="00936A03">
        <w:rPr>
          <w:rFonts w:ascii="Arial" w:eastAsiaTheme="minorEastAsia" w:hAnsi="Arial" w:cs="Arial" w:hint="eastAsia"/>
          <w:color w:val="000000" w:themeColor="text1"/>
          <w:lang w:eastAsia="zh-CN"/>
        </w:rPr>
        <w:t xml:space="preserve">should </w:t>
      </w:r>
      <w:r w:rsidRPr="007530C3">
        <w:rPr>
          <w:rFonts w:ascii="Arial" w:eastAsiaTheme="minorEastAsia" w:hAnsi="Arial" w:cs="Arial"/>
          <w:color w:val="000000" w:themeColor="text1"/>
          <w:lang w:eastAsia="zh-CN"/>
        </w:rPr>
        <w:t xml:space="preserve">do </w:t>
      </w:r>
      <w:r w:rsidR="00936A03">
        <w:rPr>
          <w:rFonts w:ascii="Arial" w:eastAsiaTheme="minorEastAsia" w:hAnsi="Arial" w:cs="Arial" w:hint="eastAsia"/>
          <w:color w:val="000000" w:themeColor="text1"/>
          <w:lang w:eastAsia="zh-CN"/>
        </w:rPr>
        <w:t xml:space="preserve">more </w:t>
      </w:r>
      <w:r w:rsidR="00936A03">
        <w:rPr>
          <w:rFonts w:ascii="Arial" w:eastAsiaTheme="minorEastAsia" w:hAnsi="Arial" w:cs="Arial"/>
          <w:color w:val="000000" w:themeColor="text1"/>
          <w:lang w:eastAsia="zh-CN"/>
        </w:rPr>
        <w:t>analysis</w:t>
      </w:r>
      <w:r w:rsidR="00936A03">
        <w:rPr>
          <w:rFonts w:ascii="Arial" w:eastAsiaTheme="minorEastAsia" w:hAnsi="Arial" w:cs="Arial" w:hint="eastAsia"/>
          <w:color w:val="000000" w:themeColor="text1"/>
          <w:lang w:eastAsia="zh-CN"/>
        </w:rPr>
        <w:t xml:space="preserve"> whether and how </w:t>
      </w:r>
      <w:r w:rsidR="00936A03">
        <w:rPr>
          <w:rFonts w:ascii="Arial" w:eastAsiaTheme="minorEastAsia" w:hAnsi="Arial" w:cs="Arial"/>
          <w:color w:val="000000" w:themeColor="text1"/>
          <w:lang w:eastAsia="zh-CN"/>
        </w:rPr>
        <w:t xml:space="preserve">to </w:t>
      </w:r>
      <w:r w:rsidR="00936A03" w:rsidRPr="007530C3">
        <w:rPr>
          <w:rFonts w:ascii="Arial" w:eastAsiaTheme="minorEastAsia" w:hAnsi="Arial" w:cs="Arial"/>
          <w:color w:val="000000" w:themeColor="text1"/>
          <w:lang w:eastAsia="zh-CN"/>
        </w:rPr>
        <w:t>specify</w:t>
      </w:r>
      <w:r w:rsidRPr="007530C3">
        <w:rPr>
          <w:rFonts w:ascii="Arial" w:eastAsiaTheme="minorEastAsia" w:hAnsi="Arial" w:cs="Arial"/>
          <w:color w:val="000000" w:themeColor="text1"/>
          <w:lang w:eastAsia="zh-CN"/>
        </w:rPr>
        <w:t xml:space="preserve"> a new QoE configuration mechanism for QoE measurements in INACTIVE/IDLE RRC states</w:t>
      </w:r>
      <w:r w:rsidR="00176BDD" w:rsidRPr="007530C3">
        <w:rPr>
          <w:rFonts w:ascii="Arial" w:eastAsiaTheme="minorEastAsia" w:hAnsi="Arial" w:cs="Arial"/>
          <w:color w:val="000000" w:themeColor="text1"/>
          <w:lang w:eastAsia="zh-CN"/>
        </w:rPr>
        <w:t>.</w:t>
      </w:r>
    </w:p>
    <w:p w:rsidR="00176BDD" w:rsidRDefault="00BA0214" w:rsidP="003B52F8">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352841" w:rsidRPr="007530C3">
        <w:rPr>
          <w:rFonts w:ascii="Arial" w:eastAsiaTheme="minorEastAsia" w:hAnsi="Arial" w:cs="Arial"/>
          <w:b/>
          <w:color w:val="000000" w:themeColor="text1"/>
          <w:lang w:eastAsia="zh-CN"/>
        </w:rPr>
        <w:t>2</w:t>
      </w:r>
      <w:r w:rsidRPr="007530C3">
        <w:rPr>
          <w:rFonts w:ascii="Arial" w:eastAsiaTheme="minorEastAsia" w:hAnsi="Arial" w:cs="Arial"/>
          <w:b/>
          <w:color w:val="000000" w:themeColor="text1"/>
          <w:lang w:eastAsia="zh-CN"/>
        </w:rPr>
        <w:t>: it is proposed</w:t>
      </w:r>
      <w:r w:rsidR="00936A03">
        <w:rPr>
          <w:rFonts w:ascii="Arial" w:eastAsiaTheme="minorEastAsia" w:hAnsi="Arial" w:cs="Arial" w:hint="eastAsia"/>
          <w:b/>
          <w:color w:val="000000" w:themeColor="text1"/>
          <w:lang w:eastAsia="zh-CN"/>
        </w:rPr>
        <w:t xml:space="preserve"> do more analysis on </w:t>
      </w:r>
      <w:r w:rsidRPr="007530C3">
        <w:rPr>
          <w:rFonts w:ascii="Arial" w:eastAsiaTheme="minorEastAsia" w:hAnsi="Arial" w:cs="Arial"/>
          <w:b/>
          <w:color w:val="000000" w:themeColor="text1"/>
          <w:lang w:eastAsia="zh-CN"/>
        </w:rPr>
        <w:t>specify a new QoE configuration mechanism for QoE measurements in INACTIVE/IDLE RRC states.</w:t>
      </w:r>
    </w:p>
    <w:p w:rsidR="00936A03" w:rsidRDefault="00936A03" w:rsidP="003B52F8">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2</w:t>
      </w:r>
      <w:r>
        <w:rPr>
          <w:rFonts w:ascii="Arial" w:eastAsiaTheme="minorEastAsia" w:hAnsi="Arial" w:cs="Arial" w:hint="eastAsia"/>
          <w:b/>
          <w:color w:val="000000" w:themeColor="text1"/>
          <w:lang w:eastAsia="zh-CN"/>
        </w:rPr>
        <w:t>a</w:t>
      </w:r>
      <w:r w:rsidRPr="007530C3">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Proponent</w:t>
      </w:r>
      <w:r>
        <w:rPr>
          <w:rFonts w:ascii="Arial" w:eastAsiaTheme="minorEastAsia" w:hAnsi="Arial" w:cs="Arial" w:hint="eastAsia"/>
          <w:b/>
          <w:color w:val="000000" w:themeColor="text1"/>
          <w:lang w:eastAsia="zh-CN"/>
        </w:rPr>
        <w:t xml:space="preserve"> companies should provide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contribution for details </w:t>
      </w:r>
      <w:r>
        <w:rPr>
          <w:rFonts w:ascii="Arial" w:eastAsiaTheme="minorEastAsia" w:hAnsi="Arial" w:cs="Arial"/>
          <w:b/>
          <w:color w:val="000000" w:themeColor="text1"/>
          <w:lang w:eastAsia="zh-CN"/>
        </w:rPr>
        <w:t>technical</w:t>
      </w:r>
      <w:r>
        <w:rPr>
          <w:rFonts w:ascii="Arial" w:eastAsiaTheme="minorEastAsia" w:hAnsi="Arial" w:cs="Arial" w:hint="eastAsia"/>
          <w:b/>
          <w:color w:val="000000" w:themeColor="text1"/>
          <w:lang w:eastAsia="zh-CN"/>
        </w:rPr>
        <w:t xml:space="preserve"> analysis on </w:t>
      </w:r>
      <w:r>
        <w:rPr>
          <w:rFonts w:ascii="Arial" w:eastAsiaTheme="minorEastAsia" w:hAnsi="Arial" w:cs="Arial"/>
          <w:b/>
          <w:color w:val="000000" w:themeColor="text1"/>
          <w:lang w:eastAsia="zh-CN"/>
        </w:rPr>
        <w:t>the new</w:t>
      </w:r>
      <w:r w:rsidRPr="007530C3">
        <w:rPr>
          <w:rFonts w:ascii="Arial" w:eastAsiaTheme="minorEastAsia" w:hAnsi="Arial" w:cs="Arial"/>
          <w:b/>
          <w:color w:val="000000" w:themeColor="text1"/>
          <w:lang w:eastAsia="zh-CN"/>
        </w:rPr>
        <w:t xml:space="preserve"> QoE configuration mechanism</w:t>
      </w:r>
    </w:p>
    <w:p w:rsidR="00F2119C" w:rsidRPr="007530C3" w:rsidRDefault="00C51D0A" w:rsidP="00FA2C51">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In last RAN3 meeting, we have agreed that UE shall keep the QoE configuration for MBS broadcast service configured in RRC_CONNECTED even when UE switches to RRC_IDLE and RRC_INACTIVE, but the details needs consideration as below:</w:t>
      </w:r>
    </w:p>
    <w:p w:rsidR="00C115D2" w:rsidRPr="00F2755A" w:rsidRDefault="00FA2C51" w:rsidP="00FA2C51">
      <w:pPr>
        <w:spacing w:line="276" w:lineRule="auto"/>
        <w:ind w:leftChars="213" w:left="1560" w:hangingChars="567" w:hanging="1134"/>
        <w:rPr>
          <w:rFonts w:ascii="Arial" w:hAnsi="Arial" w:cs="Arial"/>
          <w:color w:val="0000FF"/>
          <w:szCs w:val="20"/>
        </w:rPr>
      </w:pPr>
      <w:r w:rsidRPr="00F2755A">
        <w:rPr>
          <w:rFonts w:ascii="Arial" w:hAnsi="Arial" w:cs="Arial"/>
          <w:color w:val="0000FF"/>
          <w:szCs w:val="20"/>
        </w:rPr>
        <w:t>Proposal</w:t>
      </w:r>
      <w:r w:rsidR="00C115D2" w:rsidRPr="00F2755A">
        <w:rPr>
          <w:rFonts w:ascii="Arial" w:hAnsi="Arial" w:cs="Arial"/>
          <w:color w:val="0000FF"/>
          <w:szCs w:val="20"/>
        </w:rPr>
        <w:t xml:space="preserve"> 11: ran3 shall further clarify the following aspects on keeping </w:t>
      </w:r>
      <w:proofErr w:type="spellStart"/>
      <w:r w:rsidR="00C115D2" w:rsidRPr="00F2755A">
        <w:rPr>
          <w:rFonts w:ascii="Arial" w:hAnsi="Arial" w:cs="Arial"/>
          <w:color w:val="0000FF"/>
          <w:szCs w:val="20"/>
        </w:rPr>
        <w:t>qoe</w:t>
      </w:r>
      <w:proofErr w:type="spellEnd"/>
      <w:r w:rsidR="00C115D2" w:rsidRPr="00F2755A">
        <w:rPr>
          <w:rFonts w:ascii="Arial" w:hAnsi="Arial" w:cs="Arial"/>
          <w:color w:val="0000FF"/>
          <w:szCs w:val="20"/>
        </w:rPr>
        <w:t xml:space="preserve"> configuration at idle </w:t>
      </w:r>
      <w:proofErr w:type="spellStart"/>
      <w:r w:rsidR="00C115D2" w:rsidRPr="00F2755A">
        <w:rPr>
          <w:rFonts w:ascii="Arial" w:hAnsi="Arial" w:cs="Arial"/>
          <w:color w:val="0000FF"/>
          <w:szCs w:val="20"/>
        </w:rPr>
        <w:t>ue</w:t>
      </w:r>
      <w:proofErr w:type="spellEnd"/>
      <w:r w:rsidR="00C115D2" w:rsidRPr="00F2755A">
        <w:rPr>
          <w:rFonts w:ascii="Arial" w:hAnsi="Arial" w:cs="Arial"/>
          <w:color w:val="0000FF"/>
          <w:szCs w:val="20"/>
        </w:rPr>
        <w:t xml:space="preserve"> side:</w:t>
      </w:r>
    </w:p>
    <w:p w:rsidR="00C115D2" w:rsidRPr="00F2755A" w:rsidRDefault="00C115D2" w:rsidP="00FA2C51">
      <w:pPr>
        <w:spacing w:line="276" w:lineRule="auto"/>
        <w:ind w:leftChars="213" w:left="1560" w:hangingChars="567" w:hanging="1134"/>
        <w:rPr>
          <w:rFonts w:ascii="Arial" w:hAnsi="Arial" w:cs="Arial"/>
          <w:color w:val="0000FF"/>
          <w:szCs w:val="20"/>
        </w:rPr>
      </w:pPr>
      <w:r w:rsidRPr="00F2755A">
        <w:rPr>
          <w:rFonts w:ascii="Arial" w:hAnsi="Arial" w:cs="Arial"/>
          <w:color w:val="0000FF"/>
          <w:szCs w:val="20"/>
        </w:rPr>
        <w:tab/>
      </w:r>
      <w:r w:rsidR="00FA2C51" w:rsidRPr="00F2755A">
        <w:rPr>
          <w:rFonts w:ascii="Arial" w:hAnsi="Arial" w:cs="Arial"/>
          <w:color w:val="0000FF"/>
          <w:szCs w:val="20"/>
        </w:rPr>
        <w:t>Which</w:t>
      </w:r>
      <w:r w:rsidRPr="00F2755A">
        <w:rPr>
          <w:rFonts w:ascii="Arial" w:hAnsi="Arial" w:cs="Arial"/>
          <w:color w:val="0000FF"/>
          <w:szCs w:val="20"/>
        </w:rPr>
        <w:t xml:space="preserve"> </w:t>
      </w:r>
      <w:r w:rsidR="00FA2C51" w:rsidRPr="00F2755A">
        <w:rPr>
          <w:rFonts w:ascii="Arial" w:hAnsi="Arial" w:cs="Arial"/>
          <w:color w:val="0000FF"/>
          <w:szCs w:val="20"/>
        </w:rPr>
        <w:t>layer (</w:t>
      </w:r>
      <w:r w:rsidRPr="00F2755A">
        <w:rPr>
          <w:rFonts w:ascii="Arial" w:hAnsi="Arial" w:cs="Arial"/>
          <w:color w:val="0000FF"/>
          <w:szCs w:val="20"/>
        </w:rPr>
        <w:t xml:space="preserve">e.g. app, as layer) is responsible to keep configured inactive/idle </w:t>
      </w:r>
      <w:proofErr w:type="spellStart"/>
      <w:r w:rsidRPr="00F2755A">
        <w:rPr>
          <w:rFonts w:ascii="Arial" w:hAnsi="Arial" w:cs="Arial"/>
          <w:color w:val="0000FF"/>
          <w:szCs w:val="20"/>
        </w:rPr>
        <w:t>qoe</w:t>
      </w:r>
      <w:proofErr w:type="spellEnd"/>
      <w:r w:rsidRPr="00F2755A">
        <w:rPr>
          <w:rFonts w:ascii="Arial" w:hAnsi="Arial" w:cs="Arial"/>
          <w:color w:val="0000FF"/>
          <w:szCs w:val="20"/>
        </w:rPr>
        <w:t xml:space="preserve"> configuration at </w:t>
      </w:r>
      <w:proofErr w:type="spellStart"/>
      <w:r w:rsidRPr="00F2755A">
        <w:rPr>
          <w:rFonts w:ascii="Arial" w:hAnsi="Arial" w:cs="Arial"/>
          <w:color w:val="0000FF"/>
          <w:szCs w:val="20"/>
        </w:rPr>
        <w:t>ue</w:t>
      </w:r>
      <w:proofErr w:type="spellEnd"/>
      <w:r w:rsidRPr="00F2755A">
        <w:rPr>
          <w:rFonts w:ascii="Arial" w:hAnsi="Arial" w:cs="Arial"/>
          <w:color w:val="0000FF"/>
          <w:szCs w:val="20"/>
        </w:rPr>
        <w:t xml:space="preserve"> side when </w:t>
      </w:r>
      <w:proofErr w:type="spellStart"/>
      <w:r w:rsidRPr="00F2755A">
        <w:rPr>
          <w:rFonts w:ascii="Arial" w:hAnsi="Arial" w:cs="Arial"/>
          <w:color w:val="0000FF"/>
          <w:szCs w:val="20"/>
        </w:rPr>
        <w:t>ue</w:t>
      </w:r>
      <w:proofErr w:type="spellEnd"/>
      <w:r w:rsidRPr="00F2755A">
        <w:rPr>
          <w:rFonts w:ascii="Arial" w:hAnsi="Arial" w:cs="Arial"/>
          <w:color w:val="0000FF"/>
          <w:szCs w:val="20"/>
        </w:rPr>
        <w:t xml:space="preserve"> is in </w:t>
      </w:r>
      <w:proofErr w:type="spellStart"/>
      <w:r w:rsidRPr="00F2755A">
        <w:rPr>
          <w:rFonts w:ascii="Arial" w:hAnsi="Arial" w:cs="Arial"/>
          <w:color w:val="0000FF"/>
          <w:szCs w:val="20"/>
        </w:rPr>
        <w:t>rrc_</w:t>
      </w:r>
      <w:proofErr w:type="gramStart"/>
      <w:r w:rsidRPr="00F2755A">
        <w:rPr>
          <w:rFonts w:ascii="Arial" w:hAnsi="Arial" w:cs="Arial"/>
          <w:color w:val="0000FF"/>
          <w:szCs w:val="20"/>
        </w:rPr>
        <w:t>idle</w:t>
      </w:r>
      <w:proofErr w:type="spellEnd"/>
      <w:r w:rsidRPr="00F2755A">
        <w:rPr>
          <w:rFonts w:ascii="Arial" w:hAnsi="Arial" w:cs="Arial"/>
          <w:color w:val="0000FF"/>
          <w:szCs w:val="20"/>
        </w:rPr>
        <w:t>.</w:t>
      </w:r>
      <w:proofErr w:type="gramEnd"/>
    </w:p>
    <w:p w:rsidR="00C115D2" w:rsidRPr="00F2755A" w:rsidRDefault="00C115D2" w:rsidP="00FA2C51">
      <w:pPr>
        <w:spacing w:line="276" w:lineRule="auto"/>
        <w:ind w:leftChars="213" w:left="1560" w:hangingChars="567" w:hanging="1134"/>
        <w:rPr>
          <w:rFonts w:ascii="Arial" w:hAnsi="Arial" w:cs="Arial"/>
          <w:color w:val="0000FF"/>
          <w:szCs w:val="20"/>
        </w:rPr>
      </w:pPr>
      <w:r w:rsidRPr="00F2755A">
        <w:rPr>
          <w:rFonts w:ascii="Arial" w:hAnsi="Arial" w:cs="Arial"/>
          <w:color w:val="0000FF"/>
          <w:szCs w:val="20"/>
        </w:rPr>
        <w:tab/>
      </w:r>
      <w:r w:rsidR="00FA2C51" w:rsidRPr="00F2755A">
        <w:rPr>
          <w:rFonts w:ascii="Arial" w:hAnsi="Arial" w:cs="Arial"/>
          <w:color w:val="0000FF"/>
          <w:szCs w:val="20"/>
        </w:rPr>
        <w:t>Whether</w:t>
      </w:r>
      <w:r w:rsidRPr="00F2755A">
        <w:rPr>
          <w:rFonts w:ascii="Arial" w:hAnsi="Arial" w:cs="Arial"/>
          <w:color w:val="0000FF"/>
          <w:szCs w:val="20"/>
        </w:rPr>
        <w:t xml:space="preserve"> to keep all </w:t>
      </w:r>
      <w:proofErr w:type="gramStart"/>
      <w:r w:rsidRPr="00F2755A">
        <w:rPr>
          <w:rFonts w:ascii="Arial" w:hAnsi="Arial" w:cs="Arial"/>
          <w:color w:val="0000FF"/>
          <w:szCs w:val="20"/>
        </w:rPr>
        <w:t>configuration</w:t>
      </w:r>
      <w:proofErr w:type="gramEnd"/>
      <w:r w:rsidRPr="00F2755A">
        <w:rPr>
          <w:rFonts w:ascii="Arial" w:hAnsi="Arial" w:cs="Arial"/>
          <w:color w:val="0000FF"/>
          <w:szCs w:val="20"/>
        </w:rPr>
        <w:t xml:space="preserve"> or keep a part of configuration for inactive/idle </w:t>
      </w:r>
      <w:proofErr w:type="spellStart"/>
      <w:r w:rsidRPr="00F2755A">
        <w:rPr>
          <w:rFonts w:ascii="Arial" w:hAnsi="Arial" w:cs="Arial"/>
          <w:color w:val="0000FF"/>
          <w:szCs w:val="20"/>
        </w:rPr>
        <w:t>qoe</w:t>
      </w:r>
      <w:proofErr w:type="spellEnd"/>
      <w:r w:rsidRPr="00F2755A">
        <w:rPr>
          <w:rFonts w:ascii="Arial" w:hAnsi="Arial" w:cs="Arial"/>
          <w:color w:val="0000FF"/>
          <w:szCs w:val="20"/>
        </w:rPr>
        <w:t xml:space="preserve"> in idle </w:t>
      </w:r>
      <w:proofErr w:type="spellStart"/>
      <w:r w:rsidRPr="00F2755A">
        <w:rPr>
          <w:rFonts w:ascii="Arial" w:hAnsi="Arial" w:cs="Arial"/>
          <w:color w:val="0000FF"/>
          <w:szCs w:val="20"/>
        </w:rPr>
        <w:t>ue</w:t>
      </w:r>
      <w:proofErr w:type="spellEnd"/>
      <w:r w:rsidRPr="00F2755A">
        <w:rPr>
          <w:rFonts w:ascii="Arial" w:hAnsi="Arial" w:cs="Arial"/>
          <w:color w:val="0000FF"/>
          <w:szCs w:val="20"/>
        </w:rPr>
        <w:t>.</w:t>
      </w:r>
    </w:p>
    <w:p w:rsidR="00944C3E" w:rsidRPr="007530C3" w:rsidRDefault="00E600A7"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We first discuss whether to keep all </w:t>
      </w:r>
      <w:r w:rsidR="00DD7AE4" w:rsidRPr="007530C3">
        <w:rPr>
          <w:rFonts w:ascii="Arial" w:eastAsiaTheme="minorEastAsia" w:hAnsi="Arial" w:cs="Arial"/>
          <w:color w:val="000000" w:themeColor="text1"/>
          <w:lang w:eastAsia="zh-CN"/>
        </w:rPr>
        <w:t>configurations</w:t>
      </w:r>
      <w:r w:rsidRPr="007530C3">
        <w:rPr>
          <w:rFonts w:ascii="Arial" w:eastAsiaTheme="minorEastAsia" w:hAnsi="Arial" w:cs="Arial"/>
          <w:color w:val="000000" w:themeColor="text1"/>
          <w:lang w:eastAsia="zh-CN"/>
        </w:rPr>
        <w:t xml:space="preserve"> or keep a part of configuration for inactive/idle </w:t>
      </w:r>
      <w:r w:rsidR="00DD7AE4" w:rsidRPr="007530C3">
        <w:rPr>
          <w:rFonts w:ascii="Arial" w:eastAsiaTheme="minorEastAsia" w:hAnsi="Arial" w:cs="Arial"/>
          <w:color w:val="000000" w:themeColor="text1"/>
          <w:lang w:eastAsia="zh-CN"/>
        </w:rPr>
        <w:t>QoE</w:t>
      </w:r>
      <w:r w:rsidRPr="007530C3">
        <w:rPr>
          <w:rFonts w:ascii="Arial" w:eastAsiaTheme="minorEastAsia" w:hAnsi="Arial" w:cs="Arial"/>
          <w:color w:val="000000" w:themeColor="text1"/>
          <w:lang w:eastAsia="zh-CN"/>
        </w:rPr>
        <w:t xml:space="preserve"> in idle UE. </w:t>
      </w:r>
      <w:r w:rsidR="00DD7AE4" w:rsidRPr="007530C3">
        <w:rPr>
          <w:rFonts w:ascii="Arial" w:eastAsiaTheme="minorEastAsia" w:hAnsi="Arial" w:cs="Arial"/>
          <w:color w:val="000000" w:themeColor="text1"/>
          <w:lang w:eastAsia="zh-CN"/>
        </w:rPr>
        <w:t>We</w:t>
      </w:r>
      <w:r w:rsidRPr="007530C3">
        <w:rPr>
          <w:rFonts w:ascii="Arial" w:eastAsiaTheme="minorEastAsia" w:hAnsi="Arial" w:cs="Arial"/>
          <w:color w:val="000000" w:themeColor="text1"/>
          <w:lang w:eastAsia="zh-CN"/>
        </w:rPr>
        <w:t xml:space="preserve"> know that network has removed UE context for RRC_IDLE UE</w:t>
      </w:r>
      <w:r w:rsidR="00DD7AE4" w:rsidRPr="007530C3">
        <w:rPr>
          <w:rFonts w:ascii="Arial" w:eastAsiaTheme="minorEastAsia" w:hAnsi="Arial" w:cs="Arial"/>
          <w:color w:val="000000" w:themeColor="text1"/>
          <w:lang w:eastAsia="zh-CN"/>
        </w:rPr>
        <w:t xml:space="preserve">, but some information is necessary for network to perform </w:t>
      </w:r>
      <w:r w:rsidR="00354400" w:rsidRPr="007530C3">
        <w:rPr>
          <w:rFonts w:ascii="Arial" w:eastAsiaTheme="minorEastAsia" w:hAnsi="Arial" w:cs="Arial"/>
          <w:color w:val="000000" w:themeColor="text1"/>
          <w:lang w:eastAsia="zh-CN"/>
        </w:rPr>
        <w:t xml:space="preserve">QoE measurement and report. We classify </w:t>
      </w:r>
      <w:r w:rsidR="009D3F32" w:rsidRPr="007530C3">
        <w:rPr>
          <w:rFonts w:ascii="Arial" w:eastAsiaTheme="minorEastAsia" w:hAnsi="Arial" w:cs="Arial"/>
          <w:color w:val="000000" w:themeColor="text1"/>
          <w:lang w:eastAsia="zh-CN"/>
        </w:rPr>
        <w:t>them</w:t>
      </w:r>
      <w:r w:rsidR="00354400" w:rsidRPr="007530C3">
        <w:rPr>
          <w:rFonts w:ascii="Arial" w:eastAsiaTheme="minorEastAsia" w:hAnsi="Arial" w:cs="Arial"/>
          <w:color w:val="000000" w:themeColor="text1"/>
          <w:lang w:eastAsia="zh-CN"/>
        </w:rPr>
        <w:t xml:space="preserve"> into following several categories:</w:t>
      </w:r>
    </w:p>
    <w:p w:rsidR="00354400" w:rsidRPr="007530C3" w:rsidRDefault="00354400"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In order to send QoE measurement report to MCE: QoE reference, MCE IP address;</w:t>
      </w:r>
    </w:p>
    <w:p w:rsidR="00354400" w:rsidRPr="007530C3" w:rsidRDefault="00354400"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w:t>
      </w:r>
      <w:r w:rsidR="0048437E" w:rsidRPr="007530C3">
        <w:rPr>
          <w:rFonts w:ascii="Arial" w:eastAsiaTheme="minorEastAsia" w:hAnsi="Arial" w:cs="Arial"/>
          <w:color w:val="000000" w:themeColor="text1"/>
          <w:lang w:eastAsia="zh-CN"/>
        </w:rPr>
        <w:t>To</w:t>
      </w:r>
      <w:r w:rsidRPr="007530C3">
        <w:rPr>
          <w:rFonts w:ascii="Arial" w:eastAsiaTheme="minorEastAsia" w:hAnsi="Arial" w:cs="Arial"/>
          <w:color w:val="000000" w:themeColor="text1"/>
          <w:lang w:eastAsia="zh-CN"/>
        </w:rPr>
        <w:t xml:space="preserve"> support alignment of MDT and QoE measurement:</w:t>
      </w:r>
      <w:r w:rsidR="0048437E" w:rsidRPr="007530C3">
        <w:rPr>
          <w:rFonts w:ascii="Arial" w:eastAsiaTheme="minorEastAsia" w:hAnsi="Arial" w:cs="Arial"/>
          <w:color w:val="000000" w:themeColor="text1"/>
          <w:lang w:eastAsia="zh-CN"/>
        </w:rPr>
        <w:t xml:space="preserve"> aligned MDT trace ID and QoE reference;</w:t>
      </w:r>
    </w:p>
    <w:p w:rsidR="0048437E" w:rsidRPr="007530C3" w:rsidRDefault="0048437E"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lastRenderedPageBreak/>
        <w:t>3. RVQoE configuration information.</w:t>
      </w:r>
    </w:p>
    <w:p w:rsidR="0048437E" w:rsidRPr="007530C3" w:rsidRDefault="009D3F32"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4. Current</w:t>
      </w:r>
      <w:r w:rsidR="0048437E" w:rsidRPr="007530C3">
        <w:rPr>
          <w:rFonts w:ascii="Arial" w:eastAsiaTheme="minorEastAsia" w:hAnsi="Arial" w:cs="Arial"/>
          <w:color w:val="000000" w:themeColor="text1"/>
          <w:lang w:eastAsia="zh-CN"/>
        </w:rPr>
        <w:t xml:space="preserve"> QoE configuration type: s-based or m-based configuration.</w:t>
      </w:r>
    </w:p>
    <w:p w:rsidR="00944C3E" w:rsidRPr="007530C3" w:rsidRDefault="0048437E"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We do</w:t>
      </w:r>
      <w:r w:rsidR="008D685F" w:rsidRPr="007530C3">
        <w:rPr>
          <w:rFonts w:ascii="Arial" w:eastAsiaTheme="minorEastAsia" w:hAnsi="Arial" w:cs="Arial"/>
          <w:color w:val="000000" w:themeColor="text1"/>
          <w:lang w:eastAsia="zh-CN"/>
        </w:rPr>
        <w:t xml:space="preserve"> </w:t>
      </w:r>
      <w:r w:rsidRPr="007530C3">
        <w:rPr>
          <w:rFonts w:ascii="Arial" w:eastAsiaTheme="minorEastAsia" w:hAnsi="Arial" w:cs="Arial"/>
          <w:color w:val="000000" w:themeColor="text1"/>
          <w:lang w:eastAsia="zh-CN"/>
        </w:rPr>
        <w:t xml:space="preserve">not </w:t>
      </w:r>
      <w:r w:rsidR="00481624" w:rsidRPr="007530C3">
        <w:rPr>
          <w:rFonts w:ascii="Arial" w:eastAsiaTheme="minorEastAsia" w:hAnsi="Arial" w:cs="Arial"/>
          <w:color w:val="000000" w:themeColor="text1"/>
          <w:lang w:eastAsia="zh-CN"/>
        </w:rPr>
        <w:t>think it</w:t>
      </w:r>
      <w:r w:rsidR="008D685F" w:rsidRPr="007530C3">
        <w:rPr>
          <w:rFonts w:ascii="Arial" w:eastAsiaTheme="minorEastAsia" w:hAnsi="Arial" w:cs="Arial"/>
          <w:color w:val="000000" w:themeColor="text1"/>
          <w:lang w:eastAsia="zh-CN"/>
        </w:rPr>
        <w:t xml:space="preserve"> </w:t>
      </w:r>
      <w:r w:rsidR="00481624" w:rsidRPr="007530C3">
        <w:rPr>
          <w:rFonts w:ascii="Arial" w:eastAsiaTheme="minorEastAsia" w:hAnsi="Arial" w:cs="Arial"/>
          <w:color w:val="000000" w:themeColor="text1"/>
          <w:lang w:eastAsia="zh-CN"/>
        </w:rPr>
        <w:t>is necessary</w:t>
      </w:r>
      <w:r w:rsidR="008D685F" w:rsidRPr="007530C3">
        <w:rPr>
          <w:rFonts w:ascii="Arial" w:eastAsiaTheme="minorEastAsia" w:hAnsi="Arial" w:cs="Arial"/>
          <w:color w:val="000000" w:themeColor="text1"/>
          <w:lang w:eastAsia="zh-CN"/>
        </w:rPr>
        <w:t xml:space="preserve"> to keep all </w:t>
      </w:r>
      <w:r w:rsidR="00481624" w:rsidRPr="007530C3">
        <w:rPr>
          <w:rFonts w:ascii="Arial" w:eastAsiaTheme="minorEastAsia" w:hAnsi="Arial" w:cs="Arial"/>
          <w:color w:val="000000" w:themeColor="text1"/>
          <w:lang w:eastAsia="zh-CN"/>
        </w:rPr>
        <w:t>configurations</w:t>
      </w:r>
      <w:r w:rsidR="008D685F" w:rsidRPr="007530C3">
        <w:rPr>
          <w:rFonts w:ascii="Arial" w:eastAsiaTheme="minorEastAsia" w:hAnsi="Arial" w:cs="Arial"/>
          <w:color w:val="000000" w:themeColor="text1"/>
          <w:lang w:eastAsia="zh-CN"/>
        </w:rPr>
        <w:t xml:space="preserve">, for example, QoE XML </w:t>
      </w:r>
      <w:r w:rsidR="000F54CF" w:rsidRPr="007530C3">
        <w:rPr>
          <w:rFonts w:ascii="Arial" w:eastAsiaTheme="minorEastAsia" w:hAnsi="Arial" w:cs="Arial"/>
          <w:color w:val="000000" w:themeColor="text1"/>
          <w:lang w:eastAsia="zh-CN"/>
        </w:rPr>
        <w:t>configuration</w:t>
      </w:r>
      <w:r w:rsidR="008D685F" w:rsidRPr="007530C3">
        <w:rPr>
          <w:rFonts w:ascii="Arial" w:eastAsiaTheme="minorEastAsia" w:hAnsi="Arial" w:cs="Arial"/>
          <w:color w:val="000000" w:themeColor="text1"/>
          <w:lang w:eastAsia="zh-CN"/>
        </w:rPr>
        <w:t xml:space="preserve"> container is </w:t>
      </w:r>
      <w:r w:rsidR="00481624" w:rsidRPr="007530C3">
        <w:rPr>
          <w:rFonts w:ascii="Arial" w:eastAsiaTheme="minorEastAsia" w:hAnsi="Arial" w:cs="Arial"/>
          <w:color w:val="000000" w:themeColor="text1"/>
          <w:lang w:eastAsia="zh-CN"/>
        </w:rPr>
        <w:t>not needed. But the above information may be needed to keep.</w:t>
      </w:r>
    </w:p>
    <w:p w:rsidR="00481624" w:rsidRPr="007530C3" w:rsidRDefault="00481624" w:rsidP="00C13B8E">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A32A79" w:rsidRPr="007530C3">
        <w:rPr>
          <w:rFonts w:ascii="Arial" w:eastAsiaTheme="minorEastAsia" w:hAnsi="Arial" w:cs="Arial"/>
          <w:b/>
          <w:color w:val="000000" w:themeColor="text1"/>
          <w:lang w:eastAsia="zh-CN"/>
        </w:rPr>
        <w:t>3</w:t>
      </w:r>
      <w:r w:rsidRPr="007530C3">
        <w:rPr>
          <w:rFonts w:ascii="Arial" w:eastAsiaTheme="minorEastAsia" w:hAnsi="Arial" w:cs="Arial"/>
          <w:b/>
          <w:color w:val="000000" w:themeColor="text1"/>
          <w:lang w:eastAsia="zh-CN"/>
        </w:rPr>
        <w:t xml:space="preserve">: we do not think </w:t>
      </w:r>
      <w:r w:rsidR="000F54CF" w:rsidRPr="007530C3">
        <w:rPr>
          <w:rFonts w:ascii="Arial" w:eastAsiaTheme="minorEastAsia" w:hAnsi="Arial" w:cs="Arial"/>
          <w:b/>
          <w:color w:val="000000" w:themeColor="text1"/>
          <w:lang w:eastAsia="zh-CN"/>
        </w:rPr>
        <w:t xml:space="preserve">it is necessary </w:t>
      </w:r>
      <w:r w:rsidRPr="007530C3">
        <w:rPr>
          <w:rFonts w:ascii="Arial" w:eastAsiaTheme="minorEastAsia" w:hAnsi="Arial" w:cs="Arial"/>
          <w:b/>
          <w:color w:val="000000" w:themeColor="text1"/>
          <w:lang w:eastAsia="zh-CN"/>
        </w:rPr>
        <w:t>to keep all QoE configurations in UE. But the following types of information shall be kept:</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1. In order to send QoE measurement report to MCE: QoE reference, MCE IP address;</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2. To support alignment of MDT and QoE measurement: aligned MDT trace ID and QoE reference;</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3. RVQoE configuration information.</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4.</w:t>
      </w:r>
      <w:r w:rsidR="000B4DF3">
        <w:rPr>
          <w:rFonts w:ascii="Arial" w:eastAsiaTheme="minorEastAsia" w:hAnsi="Arial" w:cs="Arial" w:hint="eastAsia"/>
          <w:b/>
          <w:color w:val="000000" w:themeColor="text1"/>
          <w:lang w:eastAsia="zh-CN"/>
        </w:rPr>
        <w:t xml:space="preserve"> </w:t>
      </w:r>
      <w:r w:rsidRPr="007530C3">
        <w:rPr>
          <w:rFonts w:ascii="Arial" w:eastAsiaTheme="minorEastAsia" w:hAnsi="Arial" w:cs="Arial"/>
          <w:b/>
          <w:color w:val="000000" w:themeColor="text1"/>
          <w:lang w:eastAsia="zh-CN"/>
        </w:rPr>
        <w:t>Current QoE configuration type: s-based or m-based configuration.</w:t>
      </w:r>
    </w:p>
    <w:p w:rsidR="00C670D7" w:rsidRPr="007530C3" w:rsidRDefault="00762A3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Based on the above result, </w:t>
      </w:r>
      <w:r w:rsidR="004D143E" w:rsidRPr="007530C3">
        <w:rPr>
          <w:rFonts w:ascii="Arial" w:eastAsiaTheme="minorEastAsia" w:hAnsi="Arial" w:cs="Arial"/>
          <w:color w:val="000000" w:themeColor="text1"/>
          <w:lang w:eastAsia="zh-CN"/>
        </w:rPr>
        <w:t xml:space="preserve">for the four types of configuration </w:t>
      </w:r>
      <w:r w:rsidR="004436BA" w:rsidRPr="007530C3">
        <w:rPr>
          <w:rFonts w:ascii="Arial" w:eastAsiaTheme="minorEastAsia" w:hAnsi="Arial" w:cs="Arial"/>
          <w:color w:val="000000" w:themeColor="text1"/>
          <w:lang w:eastAsia="zh-CN"/>
        </w:rPr>
        <w:t xml:space="preserve">information </w:t>
      </w:r>
      <w:r w:rsidR="00F8725C" w:rsidRPr="007530C3">
        <w:rPr>
          <w:rFonts w:ascii="Arial" w:eastAsiaTheme="minorEastAsia" w:hAnsi="Arial" w:cs="Arial"/>
          <w:color w:val="000000" w:themeColor="text1"/>
          <w:lang w:eastAsia="zh-CN"/>
        </w:rPr>
        <w:t xml:space="preserve">which layer is responsible to keep </w:t>
      </w:r>
      <w:r w:rsidR="004D143E" w:rsidRPr="007530C3">
        <w:rPr>
          <w:rFonts w:ascii="Arial" w:eastAsiaTheme="minorEastAsia" w:hAnsi="Arial" w:cs="Arial"/>
          <w:color w:val="000000" w:themeColor="text1"/>
          <w:lang w:eastAsia="zh-CN"/>
        </w:rPr>
        <w:t>them</w:t>
      </w:r>
      <w:r w:rsidR="00F8725C" w:rsidRPr="007530C3">
        <w:rPr>
          <w:rFonts w:ascii="Arial" w:eastAsiaTheme="minorEastAsia" w:hAnsi="Arial" w:cs="Arial"/>
          <w:color w:val="000000" w:themeColor="text1"/>
          <w:lang w:eastAsia="zh-CN"/>
        </w:rPr>
        <w:t xml:space="preserve"> when UE is in RRC_IDLE, w</w:t>
      </w:r>
      <w:r w:rsidR="00C51D0A" w:rsidRPr="007530C3">
        <w:rPr>
          <w:rFonts w:ascii="Arial" w:eastAsiaTheme="minorEastAsia" w:hAnsi="Arial" w:cs="Arial"/>
          <w:color w:val="000000" w:themeColor="text1"/>
          <w:lang w:eastAsia="zh-CN"/>
        </w:rPr>
        <w:t xml:space="preserve">e prefer UE AS to </w:t>
      </w:r>
      <w:r w:rsidR="0019563C" w:rsidRPr="007530C3">
        <w:rPr>
          <w:rFonts w:ascii="Arial" w:eastAsiaTheme="minorEastAsia" w:hAnsi="Arial" w:cs="Arial"/>
          <w:color w:val="000000" w:themeColor="text1"/>
          <w:lang w:eastAsia="zh-CN"/>
        </w:rPr>
        <w:t>APP</w:t>
      </w:r>
      <w:r w:rsidR="00C51D0A" w:rsidRPr="007530C3">
        <w:rPr>
          <w:rFonts w:ascii="Arial" w:eastAsiaTheme="minorEastAsia" w:hAnsi="Arial" w:cs="Arial"/>
          <w:color w:val="000000" w:themeColor="text1"/>
          <w:lang w:eastAsia="zh-CN"/>
        </w:rPr>
        <w:t xml:space="preserve"> </w:t>
      </w:r>
      <w:r w:rsidR="00F8725C" w:rsidRPr="007530C3">
        <w:rPr>
          <w:rFonts w:ascii="Arial" w:eastAsiaTheme="minorEastAsia" w:hAnsi="Arial" w:cs="Arial"/>
          <w:color w:val="000000" w:themeColor="text1"/>
          <w:lang w:eastAsia="zh-CN"/>
        </w:rPr>
        <w:t>for the following reason</w:t>
      </w:r>
      <w:r w:rsidR="00C51D0A" w:rsidRPr="007530C3">
        <w:rPr>
          <w:rFonts w:ascii="Arial" w:eastAsiaTheme="minorEastAsia" w:hAnsi="Arial" w:cs="Arial"/>
          <w:color w:val="000000" w:themeColor="text1"/>
          <w:lang w:eastAsia="zh-CN"/>
        </w:rPr>
        <w:t>:</w:t>
      </w:r>
    </w:p>
    <w:p w:rsidR="00C51D0A"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For the necessary information in order to send QoE measurement report to MCE, we think APP is not care about MCE IP address. So it is better for UE AS to keep it.</w:t>
      </w:r>
    </w:p>
    <w:p w:rsidR="005C45C7"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For the alignment of MDT and QoE measurement, APP is not aware of MDT measurement. So, only </w:t>
      </w:r>
      <w:r w:rsidR="003C6E63" w:rsidRPr="007530C3">
        <w:rPr>
          <w:rFonts w:ascii="Arial" w:eastAsiaTheme="minorEastAsia" w:hAnsi="Arial" w:cs="Arial"/>
          <w:color w:val="000000" w:themeColor="text1"/>
          <w:lang w:eastAsia="zh-CN"/>
        </w:rPr>
        <w:t>UE AS</w:t>
      </w:r>
      <w:r w:rsidRPr="007530C3">
        <w:rPr>
          <w:rFonts w:ascii="Arial" w:eastAsiaTheme="minorEastAsia" w:hAnsi="Arial" w:cs="Arial"/>
          <w:color w:val="000000" w:themeColor="text1"/>
          <w:lang w:eastAsia="zh-CN"/>
        </w:rPr>
        <w:t xml:space="preserve"> can keep it.</w:t>
      </w:r>
    </w:p>
    <w:p w:rsidR="005C45C7"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w:t>
      </w:r>
      <w:r w:rsidR="003C6E63" w:rsidRPr="007530C3">
        <w:rPr>
          <w:rFonts w:ascii="Arial" w:eastAsiaTheme="minorEastAsia" w:hAnsi="Arial" w:cs="Arial"/>
          <w:color w:val="000000" w:themeColor="text1"/>
          <w:lang w:eastAsia="zh-CN"/>
        </w:rPr>
        <w:t xml:space="preserve"> For RVQoE configuration information, both UE AS and APP can keep it.</w:t>
      </w:r>
    </w:p>
    <w:p w:rsidR="003C6E63" w:rsidRPr="007530C3" w:rsidRDefault="003C6E63"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4. For s-based or m-based QoE configuration type, </w:t>
      </w:r>
      <w:r w:rsidR="00E0702B" w:rsidRPr="007530C3">
        <w:rPr>
          <w:rFonts w:ascii="Arial" w:eastAsiaTheme="minorEastAsia" w:hAnsi="Arial" w:cs="Arial"/>
          <w:color w:val="000000" w:themeColor="text1"/>
          <w:lang w:eastAsia="zh-CN"/>
        </w:rPr>
        <w:t>it is UE AS to keep it.</w:t>
      </w:r>
    </w:p>
    <w:p w:rsidR="00E0702B" w:rsidRPr="007530C3" w:rsidRDefault="00E97E9A"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Based on above analysis, UE AS can keep all of the information,</w:t>
      </w:r>
      <w:r w:rsidR="00DE6671" w:rsidRPr="007530C3">
        <w:rPr>
          <w:rFonts w:ascii="Arial" w:eastAsiaTheme="minorEastAsia" w:hAnsi="Arial" w:cs="Arial"/>
          <w:color w:val="000000" w:themeColor="text1"/>
          <w:lang w:eastAsia="zh-CN"/>
        </w:rPr>
        <w:t xml:space="preserve"> so, we support UE AS to keep QoE configuration.</w:t>
      </w:r>
    </w:p>
    <w:p w:rsidR="00DE6671" w:rsidRPr="007530C3" w:rsidRDefault="00DE6671" w:rsidP="00C13B8E">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A32A79" w:rsidRPr="007530C3">
        <w:rPr>
          <w:rFonts w:ascii="Arial" w:eastAsiaTheme="minorEastAsia" w:hAnsi="Arial" w:cs="Arial"/>
          <w:b/>
          <w:color w:val="000000" w:themeColor="text1"/>
          <w:lang w:eastAsia="zh-CN"/>
        </w:rPr>
        <w:t>4</w:t>
      </w:r>
      <w:r w:rsidRPr="007530C3">
        <w:rPr>
          <w:rFonts w:ascii="Arial" w:eastAsiaTheme="minorEastAsia" w:hAnsi="Arial" w:cs="Arial"/>
          <w:b/>
          <w:color w:val="000000" w:themeColor="text1"/>
          <w:lang w:eastAsia="zh-CN"/>
        </w:rPr>
        <w:t xml:space="preserve">: it is proposed for UE AS to take responsibility to keep configured inactive/idle </w:t>
      </w:r>
      <w:r w:rsidR="000F54CF" w:rsidRPr="007530C3">
        <w:rPr>
          <w:rFonts w:ascii="Arial" w:eastAsiaTheme="minorEastAsia" w:hAnsi="Arial" w:cs="Arial"/>
          <w:b/>
          <w:color w:val="000000" w:themeColor="text1"/>
          <w:lang w:eastAsia="zh-CN"/>
        </w:rPr>
        <w:t>QoE configuration at UE</w:t>
      </w:r>
      <w:r w:rsidRPr="007530C3">
        <w:rPr>
          <w:rFonts w:ascii="Arial" w:eastAsiaTheme="minorEastAsia" w:hAnsi="Arial" w:cs="Arial"/>
          <w:b/>
          <w:color w:val="000000" w:themeColor="text1"/>
          <w:lang w:eastAsia="zh-CN"/>
        </w:rPr>
        <w:t xml:space="preserve"> side when </w:t>
      </w:r>
      <w:r w:rsidR="000F54CF" w:rsidRPr="007530C3">
        <w:rPr>
          <w:rFonts w:ascii="Arial" w:eastAsiaTheme="minorEastAsia" w:hAnsi="Arial" w:cs="Arial"/>
          <w:b/>
          <w:color w:val="000000" w:themeColor="text1"/>
          <w:lang w:eastAsia="zh-CN"/>
        </w:rPr>
        <w:t>UE</w:t>
      </w:r>
      <w:r w:rsidRPr="007530C3">
        <w:rPr>
          <w:rFonts w:ascii="Arial" w:eastAsiaTheme="minorEastAsia" w:hAnsi="Arial" w:cs="Arial"/>
          <w:b/>
          <w:color w:val="000000" w:themeColor="text1"/>
          <w:lang w:eastAsia="zh-CN"/>
        </w:rPr>
        <w:t xml:space="preserve"> is in </w:t>
      </w:r>
      <w:proofErr w:type="spellStart"/>
      <w:r w:rsidR="00FA2C51">
        <w:rPr>
          <w:rFonts w:ascii="Arial" w:eastAsiaTheme="minorEastAsia" w:hAnsi="Arial" w:cs="Arial" w:hint="eastAsia"/>
          <w:b/>
          <w:color w:val="000000" w:themeColor="text1"/>
          <w:lang w:eastAsia="zh-CN"/>
        </w:rPr>
        <w:t>RRC</w:t>
      </w:r>
      <w:r w:rsidRPr="007530C3">
        <w:rPr>
          <w:rFonts w:ascii="Arial" w:eastAsiaTheme="minorEastAsia" w:hAnsi="Arial" w:cs="Arial"/>
          <w:b/>
          <w:color w:val="000000" w:themeColor="text1"/>
          <w:lang w:eastAsia="zh-CN"/>
        </w:rPr>
        <w:t>_idle</w:t>
      </w:r>
      <w:proofErr w:type="spellEnd"/>
      <w:r w:rsidRPr="007530C3">
        <w:rPr>
          <w:rFonts w:ascii="Arial" w:eastAsiaTheme="minorEastAsia" w:hAnsi="Arial" w:cs="Arial"/>
          <w:b/>
          <w:color w:val="000000" w:themeColor="text1"/>
          <w:lang w:eastAsia="zh-CN"/>
        </w:rPr>
        <w:t>.</w:t>
      </w:r>
    </w:p>
    <w:p w:rsidR="00FA2C51" w:rsidRDefault="007A6E84" w:rsidP="00FA2C51">
      <w:pPr>
        <w:pStyle w:val="a0"/>
        <w:spacing w:line="276" w:lineRule="auto"/>
        <w:rPr>
          <w:rFonts w:ascii="Arial" w:eastAsiaTheme="minorEastAsia" w:hAnsi="Arial" w:cs="Arial"/>
          <w:color w:val="0000FF"/>
          <w:sz w:val="18"/>
          <w:szCs w:val="20"/>
          <w:lang w:eastAsia="zh-CN"/>
        </w:rPr>
      </w:pPr>
      <w:r w:rsidRPr="007530C3">
        <w:rPr>
          <w:rFonts w:ascii="Arial" w:eastAsiaTheme="minorEastAsia" w:hAnsi="Arial" w:cs="Arial"/>
          <w:color w:val="000000" w:themeColor="text1"/>
          <w:lang w:eastAsia="zh-CN"/>
        </w:rPr>
        <w:t>For UE keeping QoE configuration, there is an open issue as below:</w:t>
      </w:r>
      <w:r w:rsidR="00FA2C51">
        <w:rPr>
          <w:rFonts w:ascii="Arial" w:eastAsiaTheme="minorEastAsia" w:hAnsi="Arial" w:cs="Arial" w:hint="eastAsia"/>
          <w:color w:val="000000" w:themeColor="text1"/>
          <w:lang w:eastAsia="zh-CN"/>
        </w:rPr>
        <w:t xml:space="preserve"> </w:t>
      </w:r>
      <w:r w:rsidR="000B4DF3" w:rsidRPr="007530C3">
        <w:rPr>
          <w:rFonts w:ascii="Arial" w:hAnsi="Arial" w:cs="Arial"/>
          <w:color w:val="0000FF"/>
          <w:sz w:val="18"/>
          <w:szCs w:val="20"/>
        </w:rPr>
        <w:t>How</w:t>
      </w:r>
      <w:r w:rsidR="00C51D0A" w:rsidRPr="007530C3">
        <w:rPr>
          <w:rFonts w:ascii="Arial" w:hAnsi="Arial" w:cs="Arial"/>
          <w:color w:val="0000FF"/>
          <w:sz w:val="18"/>
          <w:szCs w:val="20"/>
        </w:rPr>
        <w:t xml:space="preserve"> long UE shall keep the QoE configuration for MBS broadcast service.</w:t>
      </w:r>
    </w:p>
    <w:p w:rsidR="00C51D0A" w:rsidRPr="007530C3" w:rsidRDefault="00203E19" w:rsidP="00FA2C51">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We have discuss</w:t>
      </w:r>
      <w:r w:rsidR="00FA2C51">
        <w:rPr>
          <w:rFonts w:ascii="Arial" w:eastAsiaTheme="minorEastAsia" w:hAnsi="Arial" w:cs="Arial" w:hint="eastAsia"/>
          <w:color w:val="000000" w:themeColor="text1"/>
          <w:lang w:eastAsia="zh-CN"/>
        </w:rPr>
        <w:t>ed</w:t>
      </w:r>
      <w:r w:rsidRPr="007530C3">
        <w:rPr>
          <w:rFonts w:ascii="Arial" w:eastAsiaTheme="minorEastAsia" w:hAnsi="Arial" w:cs="Arial"/>
          <w:color w:val="000000" w:themeColor="text1"/>
          <w:lang w:eastAsia="zh-CN"/>
        </w:rPr>
        <w:t xml:space="preserve"> the detailed QoE configuration UE shall keep as above, then, we continue discuss how long UE shall keep them. </w:t>
      </w:r>
    </w:p>
    <w:p w:rsidR="00203E19"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For the necessary information in order to send QoE measurement report to MCE, UE shall keep them till there is no QoE measurement report generated any more.</w:t>
      </w:r>
    </w:p>
    <w:p w:rsidR="00203E19" w:rsidRPr="007530C3"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2. For</w:t>
      </w:r>
      <w:r w:rsidR="00203E19" w:rsidRPr="007530C3">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3. For RVQoE configuration information, UE shall keep it until RVQoE configuration is </w:t>
      </w:r>
      <w:r w:rsidR="00CB758B" w:rsidRPr="007530C3">
        <w:rPr>
          <w:rFonts w:ascii="Arial" w:eastAsiaTheme="minorEastAsia" w:hAnsi="Arial" w:cs="Arial"/>
          <w:color w:val="000000" w:themeColor="text1"/>
          <w:lang w:eastAsia="zh-CN"/>
        </w:rPr>
        <w:t>deactivated</w:t>
      </w:r>
      <w:r w:rsidRPr="007530C3">
        <w:rPr>
          <w:rFonts w:ascii="Arial" w:eastAsiaTheme="minorEastAsia" w:hAnsi="Arial" w:cs="Arial"/>
          <w:color w:val="000000" w:themeColor="text1"/>
          <w:lang w:eastAsia="zh-CN"/>
        </w:rPr>
        <w:t>.</w:t>
      </w:r>
    </w:p>
    <w:p w:rsidR="00203E19"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4. For s-based or m-based QoE configuration type, UE shall keep it when the QoE configuration exists.</w:t>
      </w:r>
    </w:p>
    <w:p w:rsidR="00203E19" w:rsidRPr="007530C3" w:rsidRDefault="00203E19" w:rsidP="00FA2C51">
      <w:pPr>
        <w:pStyle w:val="a0"/>
        <w:spacing w:before="240" w:after="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So, we think UE shall keep the QoE configuration until QoE configuration is </w:t>
      </w:r>
      <w:r w:rsidR="00CB758B" w:rsidRPr="007530C3">
        <w:rPr>
          <w:rFonts w:ascii="Arial" w:eastAsiaTheme="minorEastAsia" w:hAnsi="Arial" w:cs="Arial"/>
          <w:color w:val="000000" w:themeColor="text1"/>
          <w:lang w:eastAsia="zh-CN"/>
        </w:rPr>
        <w:t>deactivated</w:t>
      </w:r>
      <w:r w:rsidRPr="007530C3">
        <w:rPr>
          <w:rFonts w:ascii="Arial" w:eastAsiaTheme="minorEastAsia" w:hAnsi="Arial" w:cs="Arial"/>
          <w:color w:val="000000" w:themeColor="text1"/>
          <w:lang w:eastAsia="zh-CN"/>
        </w:rPr>
        <w:t>.</w:t>
      </w:r>
    </w:p>
    <w:p w:rsidR="00C51D0A" w:rsidRPr="007530C3" w:rsidRDefault="00CB758B" w:rsidP="00C13B8E">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A32A79" w:rsidRPr="007530C3">
        <w:rPr>
          <w:rFonts w:ascii="Arial" w:eastAsiaTheme="minorEastAsia" w:hAnsi="Arial" w:cs="Arial"/>
          <w:b/>
          <w:color w:val="000000" w:themeColor="text1"/>
          <w:lang w:eastAsia="zh-CN"/>
        </w:rPr>
        <w:t>5</w:t>
      </w:r>
      <w:r w:rsidRPr="007530C3">
        <w:rPr>
          <w:rFonts w:ascii="Arial" w:eastAsiaTheme="minorEastAsia" w:hAnsi="Arial" w:cs="Arial"/>
          <w:b/>
          <w:color w:val="000000" w:themeColor="text1"/>
          <w:lang w:eastAsia="zh-CN"/>
        </w:rPr>
        <w:t>: it is proposed for UE to keep the QoE configuration until QoE configuration is deactivated.</w:t>
      </w:r>
    </w:p>
    <w:p w:rsidR="00211FE8" w:rsidRPr="007530C3" w:rsidRDefault="00211FE8"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But we notice that there is an obvious difference between legacy R17 QoE configuration deactivation and R18 inactive/idle QoE configuration deactivation. Network may not able to deactivate inactive/idle QoE configuration immediately.</w:t>
      </w:r>
    </w:p>
    <w:p w:rsidR="00CB758B" w:rsidRPr="007530C3" w:rsidRDefault="00211FE8"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example, for s-based QoE configuration, in order to find UE, CN may have to trigger paging procedure. </w:t>
      </w:r>
      <w:r w:rsidR="00AA18DF" w:rsidRPr="007530C3">
        <w:rPr>
          <w:rFonts w:ascii="Arial" w:eastAsiaTheme="minorEastAsia" w:hAnsi="Arial" w:cs="Arial"/>
          <w:color w:val="000000" w:themeColor="text1"/>
          <w:lang w:eastAsia="zh-CN"/>
        </w:rPr>
        <w:t>After</w:t>
      </w:r>
      <w:r w:rsidRPr="007530C3">
        <w:rPr>
          <w:rFonts w:ascii="Arial" w:eastAsiaTheme="minorEastAsia" w:hAnsi="Arial" w:cs="Arial"/>
          <w:color w:val="000000" w:themeColor="text1"/>
          <w:lang w:eastAsia="zh-CN"/>
        </w:rPr>
        <w:t xml:space="preserve"> UE </w:t>
      </w:r>
      <w:r w:rsidR="00AA18DF" w:rsidRPr="007530C3">
        <w:rPr>
          <w:rFonts w:ascii="Arial" w:eastAsiaTheme="minorEastAsia" w:hAnsi="Arial" w:cs="Arial"/>
          <w:color w:val="000000" w:themeColor="text1"/>
          <w:lang w:eastAsia="zh-CN"/>
        </w:rPr>
        <w:t>setting up RRC connection, CN can forward deactivation message to RAN.</w:t>
      </w:r>
    </w:p>
    <w:p w:rsidR="00CB758B" w:rsidRPr="007530C3" w:rsidRDefault="00CF6362"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It is too complicated to perform the above procedures. We do not think it is worth </w:t>
      </w:r>
      <w:r w:rsidR="00BA31C2" w:rsidRPr="007530C3">
        <w:rPr>
          <w:rFonts w:ascii="Arial" w:eastAsiaTheme="minorEastAsia" w:hAnsi="Arial" w:cs="Arial"/>
          <w:color w:val="000000" w:themeColor="text1"/>
          <w:lang w:eastAsia="zh-CN"/>
        </w:rPr>
        <w:t>spending</w:t>
      </w:r>
      <w:r w:rsidRPr="007530C3">
        <w:rPr>
          <w:rFonts w:ascii="Arial" w:eastAsiaTheme="minorEastAsia" w:hAnsi="Arial" w:cs="Arial"/>
          <w:color w:val="000000" w:themeColor="text1"/>
          <w:lang w:eastAsia="zh-CN"/>
        </w:rPr>
        <w:t xml:space="preserve"> important resource, for example</w:t>
      </w:r>
      <w:r w:rsidR="001E2388" w:rsidRPr="007530C3">
        <w:rPr>
          <w:rFonts w:ascii="Arial" w:eastAsiaTheme="minorEastAsia" w:hAnsi="Arial" w:cs="Arial"/>
          <w:color w:val="000000" w:themeColor="text1"/>
          <w:lang w:eastAsia="zh-CN"/>
        </w:rPr>
        <w:t xml:space="preserve"> paging resource, for </w:t>
      </w:r>
      <w:r w:rsidR="00BA31C2" w:rsidRPr="007530C3">
        <w:rPr>
          <w:rFonts w:ascii="Arial" w:eastAsiaTheme="minorEastAsia" w:hAnsi="Arial" w:cs="Arial"/>
          <w:color w:val="000000" w:themeColor="text1"/>
          <w:lang w:eastAsia="zh-CN"/>
        </w:rPr>
        <w:t xml:space="preserve">not </w:t>
      </w:r>
      <w:r w:rsidR="001E2388" w:rsidRPr="007530C3">
        <w:rPr>
          <w:rFonts w:ascii="Arial" w:eastAsiaTheme="minorEastAsia" w:hAnsi="Arial" w:cs="Arial"/>
          <w:color w:val="000000" w:themeColor="text1"/>
          <w:lang w:eastAsia="zh-CN"/>
        </w:rPr>
        <w:t>u</w:t>
      </w:r>
      <w:r w:rsidR="00BA31C2" w:rsidRPr="007530C3">
        <w:rPr>
          <w:rFonts w:ascii="Arial" w:eastAsiaTheme="minorEastAsia" w:hAnsi="Arial" w:cs="Arial"/>
          <w:color w:val="000000" w:themeColor="text1"/>
          <w:lang w:eastAsia="zh-CN"/>
        </w:rPr>
        <w:t>rgent QoE configuration deactivation.</w:t>
      </w:r>
    </w:p>
    <w:p w:rsidR="00CF6362" w:rsidRPr="007530C3" w:rsidRDefault="0089245D"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lastRenderedPageBreak/>
        <w:t>In log</w:t>
      </w:r>
      <w:r w:rsidR="007B59F1" w:rsidRPr="007530C3">
        <w:rPr>
          <w:rFonts w:ascii="Arial" w:eastAsiaTheme="minorEastAsia" w:hAnsi="Arial" w:cs="Arial"/>
          <w:color w:val="000000" w:themeColor="text1"/>
          <w:lang w:eastAsia="zh-CN"/>
        </w:rPr>
        <w:t>ged</w:t>
      </w:r>
      <w:r w:rsidRPr="007530C3">
        <w:rPr>
          <w:rFonts w:ascii="Arial" w:eastAsiaTheme="minorEastAsia" w:hAnsi="Arial" w:cs="Arial"/>
          <w:color w:val="000000" w:themeColor="text1"/>
          <w:lang w:eastAsia="zh-CN"/>
        </w:rPr>
        <w:t xml:space="preserve"> MDT, time duration is introduced to control the inactive/idle measurement time. For the same reason, we propose to introduce time</w:t>
      </w:r>
      <w:r w:rsidR="00FA2C51">
        <w:rPr>
          <w:rFonts w:ascii="Arial" w:eastAsiaTheme="minorEastAsia" w:hAnsi="Arial" w:cs="Arial" w:hint="eastAsia"/>
          <w:color w:val="000000" w:themeColor="text1"/>
          <w:lang w:eastAsia="zh-CN"/>
        </w:rPr>
        <w:t>r</w:t>
      </w:r>
      <w:r w:rsidRPr="007530C3">
        <w:rPr>
          <w:rFonts w:ascii="Arial" w:eastAsiaTheme="minorEastAsia" w:hAnsi="Arial" w:cs="Arial"/>
          <w:color w:val="000000" w:themeColor="text1"/>
          <w:lang w:eastAsia="zh-CN"/>
        </w:rPr>
        <w:t xml:space="preserve"> during for inactive/idle QoE measurement.</w:t>
      </w:r>
    </w:p>
    <w:p w:rsidR="0089245D" w:rsidRPr="007530C3" w:rsidRDefault="007B59F1" w:rsidP="00C13B8E">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A32A79" w:rsidRPr="007530C3">
        <w:rPr>
          <w:rFonts w:ascii="Arial" w:eastAsiaTheme="minorEastAsia" w:hAnsi="Arial" w:cs="Arial"/>
          <w:b/>
          <w:color w:val="000000" w:themeColor="text1"/>
          <w:lang w:eastAsia="zh-CN"/>
        </w:rPr>
        <w:t>6</w:t>
      </w:r>
      <w:r w:rsidRPr="007530C3">
        <w:rPr>
          <w:rFonts w:ascii="Arial" w:eastAsiaTheme="minorEastAsia" w:hAnsi="Arial" w:cs="Arial"/>
          <w:b/>
          <w:color w:val="000000" w:themeColor="text1"/>
          <w:lang w:eastAsia="zh-CN"/>
        </w:rPr>
        <w:t>: it is proposed to introduce time</w:t>
      </w:r>
      <w:r w:rsidR="00FA2C51">
        <w:rPr>
          <w:rFonts w:ascii="Arial" w:eastAsiaTheme="minorEastAsia" w:hAnsi="Arial" w:cs="Arial" w:hint="eastAsia"/>
          <w:b/>
          <w:color w:val="000000" w:themeColor="text1"/>
          <w:lang w:eastAsia="zh-CN"/>
        </w:rPr>
        <w:t>r</w:t>
      </w:r>
      <w:r w:rsidRPr="007530C3">
        <w:rPr>
          <w:rFonts w:ascii="Arial" w:eastAsiaTheme="minorEastAsia" w:hAnsi="Arial" w:cs="Arial"/>
          <w:b/>
          <w:color w:val="000000" w:themeColor="text1"/>
          <w:lang w:eastAsia="zh-CN"/>
        </w:rPr>
        <w:t xml:space="preserve"> during for inactive/idle QoE measurement as in logged MDT.</w:t>
      </w:r>
    </w:p>
    <w:p w:rsidR="00CF6362" w:rsidRPr="007530C3" w:rsidRDefault="00CF6362" w:rsidP="005A18D9">
      <w:pPr>
        <w:pStyle w:val="a0"/>
        <w:rPr>
          <w:rFonts w:ascii="Arial" w:eastAsiaTheme="minorEastAsia" w:hAnsi="Arial" w:cs="Arial"/>
          <w:color w:val="000000" w:themeColor="text1"/>
          <w:lang w:eastAsia="zh-CN"/>
        </w:rPr>
      </w:pPr>
    </w:p>
    <w:p w:rsidR="00621BA0" w:rsidRPr="007530C3" w:rsidRDefault="00621BA0" w:rsidP="00A37BE7">
      <w:pPr>
        <w:pStyle w:val="a0"/>
        <w:jc w:val="left"/>
        <w:rPr>
          <w:rFonts w:ascii="Arial" w:eastAsia="宋体" w:hAnsi="Arial" w:cs="Arial"/>
          <w:b/>
          <w:sz w:val="24"/>
          <w:lang w:eastAsia="zh-CN"/>
        </w:rPr>
      </w:pPr>
      <w:r w:rsidRPr="007530C3">
        <w:rPr>
          <w:rFonts w:ascii="Arial" w:eastAsia="宋体" w:hAnsi="Arial" w:cs="Arial"/>
          <w:b/>
          <w:sz w:val="24"/>
          <w:lang w:eastAsia="zh-CN"/>
        </w:rPr>
        <w:t>2.</w:t>
      </w:r>
      <w:r w:rsidR="00694ED6" w:rsidRPr="007530C3">
        <w:rPr>
          <w:rFonts w:ascii="Arial" w:eastAsia="宋体" w:hAnsi="Arial" w:cs="Arial"/>
          <w:b/>
          <w:sz w:val="24"/>
          <w:lang w:eastAsia="zh-CN"/>
        </w:rPr>
        <w:t>2</w:t>
      </w:r>
      <w:r w:rsidRPr="007530C3">
        <w:rPr>
          <w:rFonts w:ascii="Arial" w:eastAsia="宋体" w:hAnsi="Arial" w:cs="Arial"/>
          <w:b/>
          <w:sz w:val="24"/>
          <w:lang w:eastAsia="zh-CN"/>
        </w:rPr>
        <w:t xml:space="preserve"> Support the alignment of the existing radio related measurement and QoE reporting</w:t>
      </w:r>
    </w:p>
    <w:p w:rsidR="00EA4954" w:rsidRPr="007530C3" w:rsidRDefault="00EA4954" w:rsidP="00FA2C51">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R17 QoE only support</w:t>
      </w:r>
      <w:r w:rsidR="009224E8" w:rsidRPr="007530C3">
        <w:rPr>
          <w:rFonts w:ascii="Arial" w:eastAsiaTheme="minorEastAsia" w:hAnsi="Arial" w:cs="Arial"/>
          <w:color w:val="000000" w:themeColor="text1"/>
          <w:lang w:eastAsia="zh-CN"/>
        </w:rPr>
        <w:t>s to collect QoE measurement in</w:t>
      </w:r>
      <w:r w:rsidRPr="007530C3">
        <w:rPr>
          <w:rFonts w:ascii="Arial" w:eastAsiaTheme="minorEastAsia" w:hAnsi="Arial" w:cs="Arial"/>
          <w:color w:val="000000" w:themeColor="text1"/>
          <w:lang w:eastAsia="zh-CN"/>
        </w:rPr>
        <w:t xml:space="preserve"> RRC_CONNECTED state, therefore, only immediate MDT is supported to be aligned with QoE </w:t>
      </w:r>
      <w:r w:rsidR="00AB08DA" w:rsidRPr="007530C3">
        <w:rPr>
          <w:rFonts w:ascii="Arial" w:eastAsiaTheme="minorEastAsia" w:hAnsi="Arial" w:cs="Arial"/>
          <w:color w:val="000000" w:themeColor="text1"/>
          <w:lang w:eastAsia="zh-CN"/>
        </w:rPr>
        <w:t>measurement</w:t>
      </w:r>
      <w:r w:rsidRPr="007530C3">
        <w:rPr>
          <w:rFonts w:ascii="Arial" w:eastAsiaTheme="minorEastAsia" w:hAnsi="Arial" w:cs="Arial"/>
          <w:color w:val="000000" w:themeColor="text1"/>
          <w:lang w:eastAsia="zh-CN"/>
        </w:rPr>
        <w:t xml:space="preserve">. In NG interface Trace ID is included in QMC Configuration Information to indicate the aligned </w:t>
      </w:r>
      <w:r w:rsidR="00F46DF7" w:rsidRPr="007530C3">
        <w:rPr>
          <w:rFonts w:ascii="Arial" w:eastAsiaTheme="minorEastAsia" w:hAnsi="Arial" w:cs="Arial"/>
          <w:color w:val="000000" w:themeColor="text1"/>
          <w:lang w:eastAsia="zh-CN"/>
        </w:rPr>
        <w:t xml:space="preserve">immediate </w:t>
      </w:r>
      <w:r w:rsidRPr="007530C3">
        <w:rPr>
          <w:rFonts w:ascii="Arial" w:eastAsiaTheme="minorEastAsia" w:hAnsi="Arial" w:cs="Arial"/>
          <w:color w:val="000000" w:themeColor="text1"/>
          <w:lang w:eastAsia="zh-CN"/>
        </w:rPr>
        <w:t>MDT.</w:t>
      </w:r>
    </w:p>
    <w:p w:rsidR="00EA4954" w:rsidRPr="007530C3" w:rsidRDefault="00EA4954" w:rsidP="00FA2C51">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RRC_IDLE state and RRC_INACTIVE state, </w:t>
      </w:r>
      <w:r w:rsidR="00035E5E" w:rsidRPr="007530C3">
        <w:rPr>
          <w:rFonts w:ascii="Arial" w:eastAsiaTheme="minorEastAsia" w:hAnsi="Arial" w:cs="Arial"/>
          <w:color w:val="000000" w:themeColor="text1"/>
          <w:lang w:eastAsia="zh-CN"/>
        </w:rPr>
        <w:t xml:space="preserve">to </w:t>
      </w:r>
      <w:r w:rsidR="002F0F2A" w:rsidRPr="007530C3">
        <w:rPr>
          <w:rFonts w:ascii="Arial" w:eastAsiaTheme="minorEastAsia" w:hAnsi="Arial" w:cs="Arial"/>
          <w:color w:val="000000" w:themeColor="text1"/>
          <w:lang w:eastAsia="zh-CN"/>
        </w:rPr>
        <w:t xml:space="preserve">support the </w:t>
      </w:r>
      <w:r w:rsidR="00035E5E" w:rsidRPr="007530C3">
        <w:rPr>
          <w:rFonts w:ascii="Arial" w:eastAsiaTheme="minorEastAsia" w:hAnsi="Arial" w:cs="Arial"/>
          <w:color w:val="000000" w:themeColor="text1"/>
          <w:lang w:eastAsia="zh-CN"/>
        </w:rPr>
        <w:t>alignment of existing radio related measurement</w:t>
      </w:r>
      <w:r w:rsidR="002F0F2A" w:rsidRPr="007530C3">
        <w:rPr>
          <w:rFonts w:ascii="Arial" w:hAnsi="Arial" w:cs="Arial"/>
        </w:rPr>
        <w:t xml:space="preserve"> </w:t>
      </w:r>
      <w:r w:rsidR="002F0F2A" w:rsidRPr="007530C3">
        <w:rPr>
          <w:rFonts w:ascii="Arial" w:eastAsiaTheme="minorEastAsia" w:hAnsi="Arial" w:cs="Arial"/>
          <w:color w:val="000000" w:themeColor="text1"/>
          <w:lang w:eastAsia="zh-CN"/>
        </w:rPr>
        <w:t>and QoE reporting</w:t>
      </w:r>
      <w:r w:rsidR="00035E5E" w:rsidRPr="007530C3">
        <w:rPr>
          <w:rFonts w:ascii="Arial" w:eastAsiaTheme="minorEastAsia" w:hAnsi="Arial" w:cs="Arial"/>
          <w:color w:val="000000" w:themeColor="text1"/>
          <w:lang w:eastAsia="zh-CN"/>
        </w:rPr>
        <w:t>, logged MDT shall be considered</w:t>
      </w:r>
      <w:r w:rsidR="00E70A87" w:rsidRPr="007530C3">
        <w:rPr>
          <w:rFonts w:ascii="Arial" w:eastAsiaTheme="minorEastAsia" w:hAnsi="Arial" w:cs="Arial"/>
          <w:color w:val="000000" w:themeColor="text1"/>
          <w:lang w:eastAsia="zh-CN"/>
        </w:rPr>
        <w:t xml:space="preserve"> to be used to align with </w:t>
      </w:r>
      <w:r w:rsidR="00E8248E" w:rsidRPr="007530C3">
        <w:rPr>
          <w:rFonts w:ascii="Arial" w:eastAsiaTheme="minorEastAsia" w:hAnsi="Arial" w:cs="Arial"/>
          <w:color w:val="000000" w:themeColor="text1"/>
          <w:lang w:eastAsia="zh-CN"/>
        </w:rPr>
        <w:t xml:space="preserve">inactive/idle </w:t>
      </w:r>
      <w:r w:rsidR="00E70A87" w:rsidRPr="007530C3">
        <w:rPr>
          <w:rFonts w:ascii="Arial" w:eastAsiaTheme="minorEastAsia" w:hAnsi="Arial" w:cs="Arial"/>
          <w:color w:val="000000" w:themeColor="text1"/>
          <w:lang w:eastAsia="zh-CN"/>
        </w:rPr>
        <w:t>QoE</w:t>
      </w:r>
      <w:r w:rsidRPr="007530C3">
        <w:rPr>
          <w:rFonts w:ascii="Arial" w:eastAsiaTheme="minorEastAsia" w:hAnsi="Arial" w:cs="Arial"/>
          <w:color w:val="000000" w:themeColor="text1"/>
          <w:lang w:eastAsia="zh-CN"/>
        </w:rPr>
        <w:t xml:space="preserve">. The </w:t>
      </w:r>
      <w:r w:rsidR="00923033" w:rsidRPr="007530C3">
        <w:rPr>
          <w:rFonts w:ascii="Arial" w:eastAsiaTheme="minorEastAsia" w:hAnsi="Arial" w:cs="Arial"/>
          <w:color w:val="000000" w:themeColor="text1"/>
          <w:lang w:eastAsia="zh-CN"/>
        </w:rPr>
        <w:t xml:space="preserve">Trace ID </w:t>
      </w:r>
      <w:r w:rsidRPr="007530C3">
        <w:rPr>
          <w:rFonts w:ascii="Arial" w:eastAsiaTheme="minorEastAsia" w:hAnsi="Arial" w:cs="Arial"/>
          <w:color w:val="000000" w:themeColor="text1"/>
          <w:lang w:eastAsia="zh-CN"/>
        </w:rPr>
        <w:t xml:space="preserve">which </w:t>
      </w:r>
      <w:r w:rsidR="00923033" w:rsidRPr="007530C3">
        <w:rPr>
          <w:rFonts w:ascii="Arial" w:eastAsiaTheme="minorEastAsia" w:hAnsi="Arial" w:cs="Arial"/>
          <w:color w:val="000000" w:themeColor="text1"/>
          <w:lang w:eastAsia="zh-CN"/>
        </w:rPr>
        <w:t xml:space="preserve">is included in QMC Configuration Information to indicate </w:t>
      </w:r>
      <w:r w:rsidR="0012226A" w:rsidRPr="007530C3">
        <w:rPr>
          <w:rFonts w:ascii="Arial" w:eastAsiaTheme="minorEastAsia" w:hAnsi="Arial" w:cs="Arial"/>
          <w:color w:val="000000" w:themeColor="text1"/>
          <w:lang w:eastAsia="zh-CN"/>
        </w:rPr>
        <w:t xml:space="preserve">the aligned immediate </w:t>
      </w:r>
      <w:r w:rsidR="00923033" w:rsidRPr="007530C3">
        <w:rPr>
          <w:rFonts w:ascii="Arial" w:eastAsiaTheme="minorEastAsia" w:hAnsi="Arial" w:cs="Arial"/>
          <w:color w:val="000000" w:themeColor="text1"/>
          <w:lang w:eastAsia="zh-CN"/>
        </w:rPr>
        <w:t xml:space="preserve">MDT shall </w:t>
      </w:r>
      <w:r w:rsidRPr="007530C3">
        <w:rPr>
          <w:rFonts w:ascii="Arial" w:eastAsiaTheme="minorEastAsia" w:hAnsi="Arial" w:cs="Arial"/>
          <w:color w:val="000000" w:themeColor="text1"/>
          <w:lang w:eastAsia="zh-CN"/>
        </w:rPr>
        <w:t xml:space="preserve">also </w:t>
      </w:r>
      <w:r w:rsidR="00923033" w:rsidRPr="007530C3">
        <w:rPr>
          <w:rFonts w:ascii="Arial" w:eastAsiaTheme="minorEastAsia" w:hAnsi="Arial" w:cs="Arial"/>
          <w:color w:val="000000" w:themeColor="text1"/>
          <w:lang w:eastAsia="zh-CN"/>
        </w:rPr>
        <w:t xml:space="preserve">be allowed to </w:t>
      </w:r>
      <w:r w:rsidRPr="007530C3">
        <w:rPr>
          <w:rFonts w:ascii="Arial" w:eastAsiaTheme="minorEastAsia" w:hAnsi="Arial" w:cs="Arial"/>
          <w:color w:val="000000" w:themeColor="text1"/>
          <w:lang w:eastAsia="zh-CN"/>
        </w:rPr>
        <w:t>indicate</w:t>
      </w:r>
      <w:r w:rsidR="00923033" w:rsidRPr="007530C3">
        <w:rPr>
          <w:rFonts w:ascii="Arial" w:eastAsiaTheme="minorEastAsia" w:hAnsi="Arial" w:cs="Arial"/>
          <w:color w:val="000000" w:themeColor="text1"/>
          <w:lang w:eastAsia="zh-CN"/>
        </w:rPr>
        <w:t xml:space="preserve"> logged MDT.</w:t>
      </w:r>
      <w:r w:rsidR="006D7927" w:rsidRPr="007530C3">
        <w:rPr>
          <w:rFonts w:ascii="Arial" w:eastAsiaTheme="minorEastAsia" w:hAnsi="Arial" w:cs="Arial"/>
          <w:color w:val="000000" w:themeColor="text1"/>
          <w:lang w:eastAsia="zh-CN"/>
        </w:rPr>
        <w:t xml:space="preserve"> </w:t>
      </w:r>
    </w:p>
    <w:p w:rsidR="00621BA0" w:rsidRPr="007530C3" w:rsidRDefault="00EA4954" w:rsidP="00FA2C51">
      <w:pPr>
        <w:pStyle w:val="a0"/>
        <w:spacing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Therefore, i</w:t>
      </w:r>
      <w:r w:rsidR="006D7927" w:rsidRPr="007530C3">
        <w:rPr>
          <w:rFonts w:ascii="Arial" w:eastAsiaTheme="minorEastAsia" w:hAnsi="Arial" w:cs="Arial"/>
          <w:color w:val="000000" w:themeColor="text1"/>
          <w:lang w:eastAsia="zh-CN"/>
        </w:rPr>
        <w:t xml:space="preserve">n our opinion, current RAN3 specification has support to align logged QoE and logged MDT, and most of </w:t>
      </w:r>
      <w:r w:rsidR="00B05944" w:rsidRPr="007530C3">
        <w:rPr>
          <w:rFonts w:ascii="Arial" w:eastAsiaTheme="minorEastAsia" w:hAnsi="Arial" w:cs="Arial"/>
          <w:color w:val="000000" w:themeColor="text1"/>
          <w:lang w:eastAsia="zh-CN"/>
        </w:rPr>
        <w:t xml:space="preserve">the </w:t>
      </w:r>
      <w:r w:rsidR="006D7927" w:rsidRPr="007530C3">
        <w:rPr>
          <w:rFonts w:ascii="Arial" w:eastAsiaTheme="minorEastAsia" w:hAnsi="Arial" w:cs="Arial"/>
          <w:color w:val="000000" w:themeColor="text1"/>
          <w:lang w:eastAsia="zh-CN"/>
        </w:rPr>
        <w:t xml:space="preserve">work is for RAN2 to </w:t>
      </w:r>
      <w:r w:rsidR="00B05944" w:rsidRPr="007530C3">
        <w:rPr>
          <w:rFonts w:ascii="Arial" w:eastAsiaTheme="minorEastAsia" w:hAnsi="Arial" w:cs="Arial"/>
          <w:color w:val="000000" w:themeColor="text1"/>
          <w:lang w:eastAsia="zh-CN"/>
        </w:rPr>
        <w:t>decide</w:t>
      </w:r>
      <w:r w:rsidR="006D7927" w:rsidRPr="007530C3">
        <w:rPr>
          <w:rFonts w:ascii="Arial" w:eastAsiaTheme="minorEastAsia" w:hAnsi="Arial" w:cs="Arial"/>
          <w:color w:val="000000" w:themeColor="text1"/>
          <w:lang w:eastAsia="zh-CN"/>
        </w:rPr>
        <w:t xml:space="preserve"> how to start </w:t>
      </w:r>
      <w:r w:rsidR="00DD4FE5" w:rsidRPr="007530C3">
        <w:rPr>
          <w:rFonts w:ascii="Arial" w:eastAsiaTheme="minorEastAsia" w:hAnsi="Arial" w:cs="Arial"/>
          <w:color w:val="000000" w:themeColor="text1"/>
          <w:lang w:eastAsia="zh-CN"/>
        </w:rPr>
        <w:t xml:space="preserve">and stop </w:t>
      </w:r>
      <w:r w:rsidR="006D7927" w:rsidRPr="007530C3">
        <w:rPr>
          <w:rFonts w:ascii="Arial" w:eastAsiaTheme="minorEastAsia" w:hAnsi="Arial" w:cs="Arial"/>
          <w:color w:val="000000" w:themeColor="text1"/>
          <w:lang w:eastAsia="zh-CN"/>
        </w:rPr>
        <w:t>MDT and QoE measurement at the same time.</w:t>
      </w:r>
    </w:p>
    <w:p w:rsidR="00B05944" w:rsidRPr="007530C3" w:rsidRDefault="00B05944" w:rsidP="005A18D9">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A32A79" w:rsidRPr="007530C3">
        <w:rPr>
          <w:rFonts w:ascii="Arial" w:eastAsiaTheme="minorEastAsia" w:hAnsi="Arial" w:cs="Arial"/>
          <w:b/>
          <w:color w:val="000000" w:themeColor="text1"/>
          <w:lang w:eastAsia="zh-CN"/>
        </w:rPr>
        <w:t>7</w:t>
      </w:r>
      <w:r w:rsidRPr="007530C3">
        <w:rPr>
          <w:rFonts w:ascii="Arial" w:eastAsiaTheme="minorEastAsia" w:hAnsi="Arial" w:cs="Arial"/>
          <w:b/>
          <w:color w:val="000000" w:themeColor="text1"/>
          <w:lang w:eastAsia="zh-CN"/>
        </w:rPr>
        <w:t>: current RAN3 specification has support to align logged QoE and logged MDT and RAN3 may wait for RAN2 progress</w:t>
      </w:r>
      <w:r w:rsidR="00162259" w:rsidRPr="007530C3">
        <w:rPr>
          <w:rFonts w:ascii="Arial" w:eastAsiaTheme="minorEastAsia" w:hAnsi="Arial" w:cs="Arial"/>
          <w:b/>
          <w:color w:val="000000" w:themeColor="text1"/>
          <w:lang w:eastAsia="zh-CN"/>
        </w:rPr>
        <w:t>.</w:t>
      </w:r>
    </w:p>
    <w:p w:rsidR="004A7AA3" w:rsidRPr="007530C3"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Conclusion</w:t>
      </w:r>
    </w:p>
    <w:p w:rsidR="00D045ED" w:rsidRPr="007530C3"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7530C3">
        <w:rPr>
          <w:rFonts w:ascii="Arial" w:hAnsi="Arial" w:cs="Arial"/>
          <w:color w:val="000000" w:themeColor="text1"/>
          <w:lang w:eastAsia="zh-CN"/>
        </w:rPr>
        <w:t>According to the analysis in section 2, we</w:t>
      </w:r>
      <w:r w:rsidR="00D045ED" w:rsidRPr="007530C3">
        <w:rPr>
          <w:rFonts w:ascii="Arial" w:hAnsi="Arial" w:cs="Arial"/>
          <w:color w:val="000000" w:themeColor="text1"/>
          <w:lang w:eastAsia="zh-CN"/>
        </w:rPr>
        <w:t xml:space="preserve"> have:</w:t>
      </w:r>
    </w:p>
    <w:p w:rsidR="00FA2C51" w:rsidRPr="007530C3" w:rsidRDefault="00FA2C51" w:rsidP="00FA2C51">
      <w:pPr>
        <w:pStyle w:val="a0"/>
        <w:rPr>
          <w:rFonts w:ascii="Arial" w:eastAsiaTheme="minorEastAsia" w:hAnsi="Arial" w:cs="Arial"/>
          <w:color w:val="000000" w:themeColor="text1"/>
          <w:lang w:eastAsia="zh-CN"/>
        </w:rPr>
      </w:pPr>
      <w:bookmarkStart w:id="7" w:name="OLE_LINK47"/>
      <w:bookmarkStart w:id="8" w:name="OLE_LINK48"/>
      <w:bookmarkEnd w:id="4"/>
      <w:bookmarkEnd w:id="5"/>
      <w:bookmarkEnd w:id="6"/>
      <w:r w:rsidRPr="007530C3">
        <w:rPr>
          <w:rFonts w:ascii="Arial" w:eastAsiaTheme="minorEastAsia" w:hAnsi="Arial" w:cs="Arial"/>
          <w:b/>
          <w:color w:val="000000" w:themeColor="text1"/>
          <w:lang w:eastAsia="zh-CN"/>
        </w:rPr>
        <w:t xml:space="preserve">Proposal 1: it is proposed for RAN2 to decide </w:t>
      </w:r>
      <w:r>
        <w:rPr>
          <w:rFonts w:ascii="Arial" w:eastAsiaTheme="minorEastAsia" w:hAnsi="Arial" w:cs="Arial" w:hint="eastAsia"/>
          <w:b/>
          <w:color w:val="000000" w:themeColor="text1"/>
          <w:lang w:eastAsia="zh-CN"/>
        </w:rPr>
        <w:t xml:space="preserve">whether and </w:t>
      </w:r>
      <w:r w:rsidRPr="007530C3">
        <w:rPr>
          <w:rFonts w:ascii="Arial" w:eastAsiaTheme="minorEastAsia" w:hAnsi="Arial" w:cs="Arial"/>
          <w:b/>
          <w:color w:val="000000" w:themeColor="text1"/>
          <w:lang w:eastAsia="zh-CN"/>
        </w:rPr>
        <w:t xml:space="preserve">how to send QoE measurement report </w:t>
      </w:r>
      <w:r>
        <w:rPr>
          <w:rFonts w:ascii="Arial" w:eastAsiaTheme="minorEastAsia" w:hAnsi="Arial" w:cs="Arial" w:hint="eastAsia"/>
          <w:b/>
          <w:color w:val="000000" w:themeColor="text1"/>
          <w:lang w:eastAsia="zh-CN"/>
        </w:rPr>
        <w:t xml:space="preserve">when UE is </w:t>
      </w:r>
      <w:r w:rsidRPr="007530C3">
        <w:rPr>
          <w:rFonts w:ascii="Arial" w:eastAsiaTheme="minorEastAsia" w:hAnsi="Arial" w:cs="Arial"/>
          <w:b/>
          <w:color w:val="000000" w:themeColor="text1"/>
          <w:lang w:eastAsia="zh-CN"/>
        </w:rPr>
        <w:t>in RRC_IDLE and RRC_INACTIVE state.</w:t>
      </w:r>
    </w:p>
    <w:p w:rsidR="00FA2C51" w:rsidRDefault="00FA2C51" w:rsidP="00FA2C51">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2: it is proposed</w:t>
      </w:r>
      <w:r>
        <w:rPr>
          <w:rFonts w:ascii="Arial" w:eastAsiaTheme="minorEastAsia" w:hAnsi="Arial" w:cs="Arial" w:hint="eastAsia"/>
          <w:b/>
          <w:color w:val="000000" w:themeColor="text1"/>
          <w:lang w:eastAsia="zh-CN"/>
        </w:rPr>
        <w:t xml:space="preserve"> do more analysis on </w:t>
      </w:r>
      <w:r w:rsidRPr="007530C3">
        <w:rPr>
          <w:rFonts w:ascii="Arial" w:eastAsiaTheme="minorEastAsia" w:hAnsi="Arial" w:cs="Arial"/>
          <w:b/>
          <w:color w:val="000000" w:themeColor="text1"/>
          <w:lang w:eastAsia="zh-CN"/>
        </w:rPr>
        <w:t>specify a new QoE configuration mechanism for QoE measurements in INACTIVE/IDLE RRC states.</w:t>
      </w:r>
    </w:p>
    <w:p w:rsidR="00FA2C51" w:rsidRDefault="00FA2C51" w:rsidP="00FA2C51">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2</w:t>
      </w:r>
      <w:r>
        <w:rPr>
          <w:rFonts w:ascii="Arial" w:eastAsiaTheme="minorEastAsia" w:hAnsi="Arial" w:cs="Arial" w:hint="eastAsia"/>
          <w:b/>
          <w:color w:val="000000" w:themeColor="text1"/>
          <w:lang w:eastAsia="zh-CN"/>
        </w:rPr>
        <w:t>a</w:t>
      </w:r>
      <w:r w:rsidRPr="007530C3">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Proponent</w:t>
      </w:r>
      <w:r>
        <w:rPr>
          <w:rFonts w:ascii="Arial" w:eastAsiaTheme="minorEastAsia" w:hAnsi="Arial" w:cs="Arial" w:hint="eastAsia"/>
          <w:b/>
          <w:color w:val="000000" w:themeColor="text1"/>
          <w:lang w:eastAsia="zh-CN"/>
        </w:rPr>
        <w:t xml:space="preserve"> companies should provide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contribution for details </w:t>
      </w:r>
      <w:r>
        <w:rPr>
          <w:rFonts w:ascii="Arial" w:eastAsiaTheme="minorEastAsia" w:hAnsi="Arial" w:cs="Arial"/>
          <w:b/>
          <w:color w:val="000000" w:themeColor="text1"/>
          <w:lang w:eastAsia="zh-CN"/>
        </w:rPr>
        <w:t>technical</w:t>
      </w:r>
      <w:r>
        <w:rPr>
          <w:rFonts w:ascii="Arial" w:eastAsiaTheme="minorEastAsia" w:hAnsi="Arial" w:cs="Arial" w:hint="eastAsia"/>
          <w:b/>
          <w:color w:val="000000" w:themeColor="text1"/>
          <w:lang w:eastAsia="zh-CN"/>
        </w:rPr>
        <w:t xml:space="preserve"> analysis on </w:t>
      </w:r>
      <w:r>
        <w:rPr>
          <w:rFonts w:ascii="Arial" w:eastAsiaTheme="minorEastAsia" w:hAnsi="Arial" w:cs="Arial"/>
          <w:b/>
          <w:color w:val="000000" w:themeColor="text1"/>
          <w:lang w:eastAsia="zh-CN"/>
        </w:rPr>
        <w:t>the new</w:t>
      </w:r>
      <w:r w:rsidRPr="007530C3">
        <w:rPr>
          <w:rFonts w:ascii="Arial" w:eastAsiaTheme="minorEastAsia" w:hAnsi="Arial" w:cs="Arial"/>
          <w:b/>
          <w:color w:val="000000" w:themeColor="text1"/>
          <w:lang w:eastAsia="zh-CN"/>
        </w:rPr>
        <w:t xml:space="preserve"> QoE configuration mechanism</w:t>
      </w:r>
    </w:p>
    <w:p w:rsidR="00FA2C51" w:rsidRPr="007530C3" w:rsidRDefault="00FA2C51" w:rsidP="00FA2C51">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3: we do not think it is necessary to keep all QoE configurations in UE. But the following types of information shall be kept:</w:t>
      </w:r>
    </w:p>
    <w:p w:rsidR="00FA2C51" w:rsidRPr="007530C3" w:rsidRDefault="00FA2C51"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1. In order to send QoE measurement report to MCE: QoE reference, MCE IP address;</w:t>
      </w:r>
    </w:p>
    <w:p w:rsidR="00FA2C51" w:rsidRPr="007530C3" w:rsidRDefault="00FA2C51"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2. To support alignment of MDT and QoE measurement: aligned MDT trace ID and QoE reference;</w:t>
      </w:r>
    </w:p>
    <w:p w:rsidR="00FA2C51" w:rsidRPr="007530C3" w:rsidRDefault="00FA2C51"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3. RVQoE configuration information.</w:t>
      </w:r>
    </w:p>
    <w:p w:rsidR="00FA2C51" w:rsidRPr="007530C3" w:rsidRDefault="00FA2C51"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4.</w:t>
      </w:r>
      <w:r>
        <w:rPr>
          <w:rFonts w:ascii="Arial" w:eastAsiaTheme="minorEastAsia" w:hAnsi="Arial" w:cs="Arial" w:hint="eastAsia"/>
          <w:b/>
          <w:color w:val="000000" w:themeColor="text1"/>
          <w:lang w:eastAsia="zh-CN"/>
        </w:rPr>
        <w:t xml:space="preserve"> </w:t>
      </w:r>
      <w:r w:rsidRPr="007530C3">
        <w:rPr>
          <w:rFonts w:ascii="Arial" w:eastAsiaTheme="minorEastAsia" w:hAnsi="Arial" w:cs="Arial"/>
          <w:b/>
          <w:color w:val="000000" w:themeColor="text1"/>
          <w:lang w:eastAsia="zh-CN"/>
        </w:rPr>
        <w:t>Current QoE configuration type: s-based or m-based configuration.</w:t>
      </w:r>
    </w:p>
    <w:p w:rsidR="00FA2C51" w:rsidRPr="007530C3" w:rsidRDefault="00FA2C51" w:rsidP="00FA2C51">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4: it is proposed for UE AS to take responsibility to keep configured inactive/idle QoE configuration at UE side when UE is in </w:t>
      </w:r>
      <w:proofErr w:type="spellStart"/>
      <w:r>
        <w:rPr>
          <w:rFonts w:ascii="Arial" w:eastAsiaTheme="minorEastAsia" w:hAnsi="Arial" w:cs="Arial" w:hint="eastAsia"/>
          <w:b/>
          <w:color w:val="000000" w:themeColor="text1"/>
          <w:lang w:eastAsia="zh-CN"/>
        </w:rPr>
        <w:t>RRC</w:t>
      </w:r>
      <w:r w:rsidRPr="007530C3">
        <w:rPr>
          <w:rFonts w:ascii="Arial" w:eastAsiaTheme="minorEastAsia" w:hAnsi="Arial" w:cs="Arial"/>
          <w:b/>
          <w:color w:val="000000" w:themeColor="text1"/>
          <w:lang w:eastAsia="zh-CN"/>
        </w:rPr>
        <w:t>_idle</w:t>
      </w:r>
      <w:proofErr w:type="spellEnd"/>
      <w:r w:rsidRPr="007530C3">
        <w:rPr>
          <w:rFonts w:ascii="Arial" w:eastAsiaTheme="minorEastAsia" w:hAnsi="Arial" w:cs="Arial"/>
          <w:b/>
          <w:color w:val="000000" w:themeColor="text1"/>
          <w:lang w:eastAsia="zh-CN"/>
        </w:rPr>
        <w:t>.</w:t>
      </w:r>
    </w:p>
    <w:p w:rsidR="00FA2C51" w:rsidRPr="007530C3" w:rsidRDefault="00FA2C51" w:rsidP="00FA2C51">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5: it is proposed for UE to keep the QoE configuration until QoE configuration is deactivated.</w:t>
      </w:r>
    </w:p>
    <w:p w:rsidR="00FA2C51" w:rsidRPr="007530C3" w:rsidRDefault="00FA2C51" w:rsidP="00FA2C51">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6: it is proposed to introduce time</w:t>
      </w:r>
      <w:r>
        <w:rPr>
          <w:rFonts w:ascii="Arial" w:eastAsiaTheme="minorEastAsia" w:hAnsi="Arial" w:cs="Arial" w:hint="eastAsia"/>
          <w:b/>
          <w:color w:val="000000" w:themeColor="text1"/>
          <w:lang w:eastAsia="zh-CN"/>
        </w:rPr>
        <w:t>r</w:t>
      </w:r>
      <w:r w:rsidRPr="007530C3">
        <w:rPr>
          <w:rFonts w:ascii="Arial" w:eastAsiaTheme="minorEastAsia" w:hAnsi="Arial" w:cs="Arial"/>
          <w:b/>
          <w:color w:val="000000" w:themeColor="text1"/>
          <w:lang w:eastAsia="zh-CN"/>
        </w:rPr>
        <w:t xml:space="preserve"> during for inactive/idle QoE measurement as in logged MDT.</w:t>
      </w:r>
    </w:p>
    <w:p w:rsidR="00FA2C51" w:rsidRPr="007530C3" w:rsidRDefault="00FA2C51" w:rsidP="00FA2C51">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Proposal 7: current RAN3 specification has support to align logged QoE and logged MDT and RAN3 may wait for RAN2 progress.</w:t>
      </w:r>
    </w:p>
    <w:p w:rsidR="00E919BE" w:rsidRPr="007530C3" w:rsidRDefault="00E919BE" w:rsidP="00E919BE">
      <w:pPr>
        <w:pStyle w:val="a0"/>
        <w:rPr>
          <w:rFonts w:ascii="Arial" w:eastAsiaTheme="minorEastAsia" w:hAnsi="Arial" w:cs="Arial"/>
          <w:b/>
          <w:color w:val="000000" w:themeColor="text1"/>
          <w:lang w:eastAsia="zh-CN"/>
        </w:rPr>
      </w:pPr>
    </w:p>
    <w:p w:rsidR="00346326" w:rsidRPr="007530C3" w:rsidRDefault="00346326"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lastRenderedPageBreak/>
        <w:t>Reference</w:t>
      </w:r>
    </w:p>
    <w:bookmarkEnd w:id="7"/>
    <w:bookmarkEnd w:id="8"/>
    <w:p w:rsidR="002142DC" w:rsidRPr="00FA2C51" w:rsidRDefault="009A328A" w:rsidP="006B0C99">
      <w:pPr>
        <w:pStyle w:val="a0"/>
        <w:spacing w:beforeLines="50" w:before="120"/>
        <w:rPr>
          <w:rFonts w:ascii="Arial" w:eastAsiaTheme="minorEastAsia" w:hAnsi="Arial" w:cs="Arial"/>
          <w:color w:val="000000" w:themeColor="text1"/>
          <w:lang w:eastAsia="zh-CN"/>
        </w:rPr>
      </w:pPr>
      <w:r w:rsidRPr="007530C3">
        <w:rPr>
          <w:rFonts w:ascii="Arial" w:hAnsi="Arial" w:cs="Arial"/>
          <w:color w:val="000000" w:themeColor="text1"/>
          <w:lang w:eastAsia="zh-CN"/>
        </w:rPr>
        <w:t xml:space="preserve"> </w:t>
      </w:r>
      <w:r w:rsidR="006B0C99" w:rsidRPr="007530C3">
        <w:rPr>
          <w:rFonts w:ascii="Arial" w:hAnsi="Arial" w:cs="Arial"/>
          <w:color w:val="000000" w:themeColor="text1"/>
          <w:lang w:eastAsia="zh-CN"/>
        </w:rPr>
        <w:t>[1</w:t>
      </w:r>
      <w:r w:rsidR="00FA2C51" w:rsidRPr="007530C3">
        <w:rPr>
          <w:rFonts w:ascii="Arial" w:hAnsi="Arial" w:cs="Arial"/>
          <w:color w:val="000000" w:themeColor="text1"/>
          <w:lang w:eastAsia="zh-CN"/>
        </w:rPr>
        <w:t xml:space="preserve">] </w:t>
      </w:r>
      <w:r w:rsidR="00FA2C51">
        <w:rPr>
          <w:rFonts w:ascii="Arial" w:eastAsiaTheme="minorEastAsia" w:hAnsi="Arial" w:cs="Arial"/>
          <w:color w:val="000000" w:themeColor="text1"/>
          <w:lang w:eastAsia="zh-CN"/>
        </w:rPr>
        <w:t>RAN3</w:t>
      </w:r>
      <w:r w:rsidR="00FA2C51" w:rsidRPr="00FA2C51">
        <w:rPr>
          <w:rFonts w:ascii="Arial" w:eastAsiaTheme="minorEastAsia" w:hAnsi="Arial" w:cs="Arial"/>
          <w:color w:val="000000" w:themeColor="text1"/>
          <w:lang w:eastAsia="zh-CN"/>
        </w:rPr>
        <w:t>_117-e_agenda_20220825_EOM1</w:t>
      </w:r>
    </w:p>
    <w:sectPr w:rsidR="002142DC" w:rsidRPr="00FA2C51" w:rsidSect="009855CF">
      <w:headerReference w:type="default" r:id="rId9"/>
      <w:footerReference w:type="even" r:id="rId10"/>
      <w:footerReference w:type="default" r:id="rId11"/>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921" w:rsidRDefault="008F0921">
      <w:r>
        <w:separator/>
      </w:r>
    </w:p>
  </w:endnote>
  <w:endnote w:type="continuationSeparator" w:id="0">
    <w:p w:rsidR="008F0921" w:rsidRDefault="008F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362" w:rsidRDefault="00CF63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F6362" w:rsidRDefault="00CF63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362" w:rsidRDefault="00CF63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94971">
      <w:rPr>
        <w:rStyle w:val="ae"/>
        <w:noProof/>
      </w:rPr>
      <w:t>1</w:t>
    </w:r>
    <w:r>
      <w:rPr>
        <w:rStyle w:val="ae"/>
      </w:rPr>
      <w:fldChar w:fldCharType="end"/>
    </w:r>
  </w:p>
  <w:p w:rsidR="00CF6362" w:rsidRPr="008A60E4" w:rsidRDefault="00CF636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921" w:rsidRDefault="008F0921">
      <w:r>
        <w:separator/>
      </w:r>
    </w:p>
  </w:footnote>
  <w:footnote w:type="continuationSeparator" w:id="0">
    <w:p w:rsidR="008F0921" w:rsidRDefault="008F0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362" w:rsidRDefault="00CF63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7"/>
  </w:num>
  <w:num w:numId="3">
    <w:abstractNumId w:val="3"/>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8"/>
  </w:num>
  <w:num w:numId="8">
    <w:abstractNumId w:val="5"/>
  </w:num>
  <w:num w:numId="9">
    <w:abstractNumId w:val="14"/>
  </w:num>
  <w:num w:numId="10">
    <w:abstractNumId w:val="21"/>
  </w:num>
  <w:num w:numId="11">
    <w:abstractNumId w:val="4"/>
  </w:num>
  <w:num w:numId="12">
    <w:abstractNumId w:val="6"/>
  </w:num>
  <w:num w:numId="13">
    <w:abstractNumId w:val="13"/>
  </w:num>
  <w:num w:numId="14">
    <w:abstractNumId w:val="12"/>
  </w:num>
  <w:num w:numId="15">
    <w:abstractNumId w:val="20"/>
  </w:num>
  <w:num w:numId="16">
    <w:abstractNumId w:val="22"/>
  </w:num>
  <w:num w:numId="17">
    <w:abstractNumId w:val="16"/>
  </w:num>
  <w:num w:numId="18">
    <w:abstractNumId w:val="2"/>
  </w:num>
  <w:num w:numId="19">
    <w:abstractNumId w:val="7"/>
  </w:num>
  <w:num w:numId="20">
    <w:abstractNumId w:val="1"/>
  </w:num>
  <w:num w:numId="21">
    <w:abstractNumId w:val="10"/>
  </w:num>
  <w:num w:numId="22">
    <w:abstractNumId w:val="0"/>
  </w:num>
  <w:num w:numId="23">
    <w:abstractNumId w:val="19"/>
  </w:num>
  <w:num w:numId="24">
    <w:abstractNumId w:val="15"/>
  </w:num>
  <w:num w:numId="2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2B17"/>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AD8"/>
    <w:rsid w:val="00347D7E"/>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6E6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1615"/>
    <w:rsid w:val="00481624"/>
    <w:rsid w:val="0048276B"/>
    <w:rsid w:val="00482A46"/>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5C7"/>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1801"/>
    <w:rsid w:val="00691DED"/>
    <w:rsid w:val="00692378"/>
    <w:rsid w:val="00692754"/>
    <w:rsid w:val="00692DF4"/>
    <w:rsid w:val="0069399A"/>
    <w:rsid w:val="006939C2"/>
    <w:rsid w:val="00693E63"/>
    <w:rsid w:val="00693E9A"/>
    <w:rsid w:val="006941BC"/>
    <w:rsid w:val="00694316"/>
    <w:rsid w:val="0069480F"/>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927"/>
    <w:rsid w:val="006D7B37"/>
    <w:rsid w:val="006E001A"/>
    <w:rsid w:val="006E00B4"/>
    <w:rsid w:val="006E2A00"/>
    <w:rsid w:val="006E2F2B"/>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33"/>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BA1"/>
    <w:rsid w:val="0093194A"/>
    <w:rsid w:val="00932C95"/>
    <w:rsid w:val="00933395"/>
    <w:rsid w:val="009338E9"/>
    <w:rsid w:val="0093408F"/>
    <w:rsid w:val="009346F7"/>
    <w:rsid w:val="009348D6"/>
    <w:rsid w:val="00934DBC"/>
    <w:rsid w:val="0093654D"/>
    <w:rsid w:val="00936A03"/>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520E"/>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5A0"/>
    <w:rsid w:val="00986EB1"/>
    <w:rsid w:val="009871F2"/>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3F32"/>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0C30"/>
    <w:rsid w:val="00A0154F"/>
    <w:rsid w:val="00A017AE"/>
    <w:rsid w:val="00A020EB"/>
    <w:rsid w:val="00A0215C"/>
    <w:rsid w:val="00A02283"/>
    <w:rsid w:val="00A02FD9"/>
    <w:rsid w:val="00A03467"/>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6A9"/>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49D"/>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D0A"/>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971"/>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8B"/>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4D7F"/>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29B2"/>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4FE5"/>
    <w:rsid w:val="00DD527D"/>
    <w:rsid w:val="00DD529F"/>
    <w:rsid w:val="00DD67F2"/>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3DB"/>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CDD"/>
    <w:rsid w:val="00E8487B"/>
    <w:rsid w:val="00E851E4"/>
    <w:rsid w:val="00E858A7"/>
    <w:rsid w:val="00E85A2A"/>
    <w:rsid w:val="00E85C7D"/>
    <w:rsid w:val="00E86955"/>
    <w:rsid w:val="00E86B8E"/>
    <w:rsid w:val="00E87EEA"/>
    <w:rsid w:val="00E9010F"/>
    <w:rsid w:val="00E90F96"/>
    <w:rsid w:val="00E919BE"/>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546"/>
    <w:rsid w:val="00F2755A"/>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682"/>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EFB"/>
    <w:rsid w:val="00FB47BF"/>
    <w:rsid w:val="00FB4F56"/>
    <w:rsid w:val="00FB579C"/>
    <w:rsid w:val="00FB685F"/>
    <w:rsid w:val="00FB70CC"/>
    <w:rsid w:val="00FC0045"/>
    <w:rsid w:val="00FC024C"/>
    <w:rsid w:val="00FC048F"/>
    <w:rsid w:val="00FC0550"/>
    <w:rsid w:val="00FC0BCB"/>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A508D-13E4-4695-9022-398DDEDA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1781</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2007-08-29T03:45:00Z</cp:lastPrinted>
  <dcterms:created xsi:type="dcterms:W3CDTF">2022-09-25T12:10:00Z</dcterms:created>
  <dcterms:modified xsi:type="dcterms:W3CDTF">2022-09-28T05:26:00Z</dcterms:modified>
</cp:coreProperties>
</file>